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DC8F" w14:textId="77777777" w:rsidR="006744F5" w:rsidRDefault="006744F5" w:rsidP="00EB1BCA">
      <w:pPr>
        <w:pStyle w:val="TextosemFormatao"/>
        <w:widowControl w:val="0"/>
        <w:spacing w:line="360" w:lineRule="auto"/>
        <w:jc w:val="center"/>
        <w:rPr>
          <w:rFonts w:ascii="Times New Roman" w:hAnsi="Times New Roman" w:cs="Times New Roman"/>
          <w:b/>
          <w:sz w:val="24"/>
          <w:szCs w:val="24"/>
        </w:rPr>
      </w:pPr>
      <w:bookmarkStart w:id="0" w:name="_GoBack"/>
      <w:bookmarkEnd w:id="0"/>
    </w:p>
    <w:p w14:paraId="4D901C69" w14:textId="77777777" w:rsidR="00EB1BCA" w:rsidRPr="001E132E" w:rsidRDefault="00EB1BCA" w:rsidP="00EB1BCA">
      <w:pPr>
        <w:pStyle w:val="TextosemFormatao"/>
        <w:widowControl w:val="0"/>
        <w:spacing w:line="360" w:lineRule="auto"/>
        <w:jc w:val="center"/>
        <w:rPr>
          <w:rFonts w:ascii="Times New Roman" w:hAnsi="Times New Roman" w:cs="Times New Roman"/>
          <w:b/>
          <w:sz w:val="24"/>
          <w:szCs w:val="24"/>
        </w:rPr>
      </w:pPr>
      <w:r w:rsidRPr="001E132E">
        <w:rPr>
          <w:rFonts w:ascii="Times New Roman" w:hAnsi="Times New Roman" w:cs="Times New Roman"/>
          <w:b/>
          <w:sz w:val="24"/>
          <w:szCs w:val="24"/>
        </w:rPr>
        <w:t>ACÓRDÃO</w:t>
      </w:r>
      <w:r w:rsidR="0075183D" w:rsidRPr="001E132E">
        <w:rPr>
          <w:rFonts w:ascii="Times New Roman" w:hAnsi="Times New Roman" w:cs="Times New Roman"/>
          <w:b/>
          <w:sz w:val="24"/>
          <w:szCs w:val="24"/>
        </w:rPr>
        <w:t xml:space="preserve"> CPGE</w:t>
      </w:r>
      <w:r w:rsidRPr="001E132E">
        <w:rPr>
          <w:rFonts w:ascii="Times New Roman" w:hAnsi="Times New Roman" w:cs="Times New Roman"/>
          <w:b/>
          <w:sz w:val="24"/>
          <w:szCs w:val="24"/>
        </w:rPr>
        <w:t xml:space="preserve"> Nº</w:t>
      </w:r>
      <w:r w:rsidR="00D5238E">
        <w:rPr>
          <w:rFonts w:ascii="Times New Roman" w:hAnsi="Times New Roman" w:cs="Times New Roman"/>
          <w:b/>
          <w:sz w:val="24"/>
          <w:szCs w:val="24"/>
        </w:rPr>
        <w:t xml:space="preserve"> </w:t>
      </w:r>
      <w:r w:rsidR="00DD4AE7">
        <w:rPr>
          <w:rFonts w:ascii="Times New Roman" w:hAnsi="Times New Roman" w:cs="Times New Roman"/>
          <w:b/>
          <w:sz w:val="24"/>
          <w:szCs w:val="24"/>
        </w:rPr>
        <w:t>00</w:t>
      </w:r>
      <w:r w:rsidR="00B95E8D">
        <w:rPr>
          <w:rFonts w:ascii="Times New Roman" w:hAnsi="Times New Roman" w:cs="Times New Roman"/>
          <w:b/>
          <w:sz w:val="24"/>
          <w:szCs w:val="24"/>
        </w:rPr>
        <w:t>3</w:t>
      </w:r>
      <w:r w:rsidRPr="001E132E">
        <w:rPr>
          <w:rFonts w:ascii="Times New Roman" w:hAnsi="Times New Roman" w:cs="Times New Roman"/>
          <w:b/>
          <w:sz w:val="24"/>
          <w:szCs w:val="24"/>
        </w:rPr>
        <w:t>/20</w:t>
      </w:r>
      <w:r w:rsidR="00B95E8D">
        <w:rPr>
          <w:rFonts w:ascii="Times New Roman" w:hAnsi="Times New Roman" w:cs="Times New Roman"/>
          <w:b/>
          <w:sz w:val="24"/>
          <w:szCs w:val="24"/>
        </w:rPr>
        <w:t>20</w:t>
      </w:r>
    </w:p>
    <w:p w14:paraId="2C9EC668" w14:textId="77777777" w:rsidR="005D011B" w:rsidRDefault="005D011B" w:rsidP="001055AD">
      <w:pPr>
        <w:spacing w:line="360" w:lineRule="auto"/>
        <w:ind w:left="2552"/>
        <w:jc w:val="both"/>
        <w:rPr>
          <w:rFonts w:ascii="Times New Roman" w:hAnsi="Times New Roman"/>
          <w:b/>
          <w:sz w:val="24"/>
          <w:szCs w:val="24"/>
        </w:rPr>
      </w:pPr>
    </w:p>
    <w:p w14:paraId="622E4A96" w14:textId="77777777" w:rsidR="00EC7190" w:rsidRDefault="00EC7190" w:rsidP="00EC7190">
      <w:pPr>
        <w:spacing w:line="360" w:lineRule="auto"/>
        <w:ind w:left="2552"/>
        <w:jc w:val="both"/>
        <w:rPr>
          <w:rFonts w:ascii="Times New Roman" w:hAnsi="Times New Roman"/>
          <w:b/>
          <w:sz w:val="24"/>
          <w:szCs w:val="24"/>
        </w:rPr>
      </w:pPr>
      <w:r w:rsidRPr="00EC7190">
        <w:rPr>
          <w:rFonts w:ascii="Times New Roman" w:hAnsi="Times New Roman"/>
          <w:b/>
          <w:sz w:val="24"/>
          <w:szCs w:val="24"/>
        </w:rPr>
        <w:t xml:space="preserve">DIREITO ADMINISTRATIVO. </w:t>
      </w:r>
      <w:r w:rsidR="00CC752E">
        <w:rPr>
          <w:rFonts w:ascii="Times New Roman" w:hAnsi="Times New Roman"/>
          <w:b/>
          <w:sz w:val="24"/>
          <w:szCs w:val="24"/>
        </w:rPr>
        <w:t xml:space="preserve">DER-ES. </w:t>
      </w:r>
      <w:r w:rsidRPr="00EC7190">
        <w:rPr>
          <w:rFonts w:ascii="Times New Roman" w:hAnsi="Times New Roman"/>
          <w:b/>
          <w:sz w:val="24"/>
          <w:szCs w:val="24"/>
        </w:rPr>
        <w:t>GRATIFICAÇ</w:t>
      </w:r>
      <w:r>
        <w:rPr>
          <w:rFonts w:ascii="Times New Roman" w:hAnsi="Times New Roman"/>
          <w:b/>
          <w:sz w:val="24"/>
          <w:szCs w:val="24"/>
        </w:rPr>
        <w:t>ÃO</w:t>
      </w:r>
      <w:r w:rsidRPr="00EC7190">
        <w:rPr>
          <w:rFonts w:ascii="Times New Roman" w:hAnsi="Times New Roman"/>
          <w:b/>
          <w:sz w:val="24"/>
          <w:szCs w:val="24"/>
        </w:rPr>
        <w:t xml:space="preserve"> POR PARTICIPAÇÃO EM </w:t>
      </w:r>
      <w:r>
        <w:rPr>
          <w:rFonts w:ascii="Times New Roman" w:hAnsi="Times New Roman"/>
          <w:b/>
          <w:sz w:val="24"/>
          <w:szCs w:val="24"/>
        </w:rPr>
        <w:t>SESSÃO</w:t>
      </w:r>
      <w:r w:rsidRPr="00EC7190">
        <w:rPr>
          <w:rFonts w:ascii="Times New Roman" w:hAnsi="Times New Roman"/>
          <w:b/>
          <w:sz w:val="24"/>
          <w:szCs w:val="24"/>
        </w:rPr>
        <w:t xml:space="preserve"> DE JUNTA ADMINISTRATIVA</w:t>
      </w:r>
      <w:r w:rsidR="00CC752E">
        <w:rPr>
          <w:rFonts w:ascii="Times New Roman" w:hAnsi="Times New Roman"/>
          <w:b/>
          <w:sz w:val="24"/>
          <w:szCs w:val="24"/>
        </w:rPr>
        <w:t xml:space="preserve"> DE RECURSOS E INFRAÇÕES</w:t>
      </w:r>
      <w:r w:rsidRPr="00EC7190">
        <w:rPr>
          <w:rFonts w:ascii="Times New Roman" w:hAnsi="Times New Roman"/>
          <w:b/>
          <w:sz w:val="24"/>
          <w:szCs w:val="24"/>
        </w:rPr>
        <w:t xml:space="preserve"> </w:t>
      </w:r>
      <w:r>
        <w:rPr>
          <w:rFonts w:ascii="Times New Roman" w:hAnsi="Times New Roman"/>
          <w:b/>
          <w:sz w:val="24"/>
          <w:szCs w:val="24"/>
        </w:rPr>
        <w:t xml:space="preserve">– </w:t>
      </w:r>
      <w:r w:rsidRPr="00EC7190">
        <w:rPr>
          <w:rFonts w:ascii="Times New Roman" w:hAnsi="Times New Roman"/>
          <w:b/>
          <w:sz w:val="24"/>
          <w:szCs w:val="24"/>
        </w:rPr>
        <w:t xml:space="preserve">JARI E GRATIFICAÇÃO DE COMISSÃO DE DEFESA PRÉVIA </w:t>
      </w:r>
      <w:r>
        <w:rPr>
          <w:rFonts w:ascii="Times New Roman" w:hAnsi="Times New Roman"/>
          <w:b/>
          <w:sz w:val="24"/>
          <w:szCs w:val="24"/>
        </w:rPr>
        <w:t xml:space="preserve">– </w:t>
      </w:r>
      <w:r w:rsidRPr="00EC7190">
        <w:rPr>
          <w:rFonts w:ascii="Times New Roman" w:hAnsi="Times New Roman"/>
          <w:b/>
          <w:sz w:val="24"/>
          <w:szCs w:val="24"/>
        </w:rPr>
        <w:t>CJDP.</w:t>
      </w:r>
      <w:r>
        <w:rPr>
          <w:rFonts w:ascii="Times New Roman" w:hAnsi="Times New Roman"/>
          <w:b/>
          <w:sz w:val="24"/>
          <w:szCs w:val="24"/>
        </w:rPr>
        <w:t xml:space="preserve"> NATUREZA REMUNERATÓRIA. INCIDÊNCIA NA BASE DE CÁLCULO DO DÉCIMO TERCEIRO VENCIMENTO. IMPOSSIBILIDADE. VANTAGEM PECUNIÁRIA DE CARÁTER EVENTUAL.</w:t>
      </w:r>
    </w:p>
    <w:p w14:paraId="24F04F49" w14:textId="77777777" w:rsidR="007E6811" w:rsidRPr="003B0DC2" w:rsidRDefault="0051004D" w:rsidP="0051004D">
      <w:pPr>
        <w:pStyle w:val="NormalWeb"/>
        <w:shd w:val="clear" w:color="auto" w:fill="FFFFFF"/>
        <w:spacing w:before="0" w:beforeAutospacing="0" w:after="0" w:afterAutospacing="0" w:line="360" w:lineRule="auto"/>
        <w:ind w:left="2552"/>
        <w:jc w:val="both"/>
        <w:rPr>
          <w:rFonts w:ascii="Times New Roman" w:hAnsi="Times New Roman"/>
          <w:color w:val="000000"/>
          <w:sz w:val="24"/>
          <w:szCs w:val="24"/>
        </w:rPr>
      </w:pPr>
      <w:r>
        <w:rPr>
          <w:rFonts w:ascii="Times New Roman" w:hAnsi="Times New Roman"/>
          <w:color w:val="000000"/>
          <w:sz w:val="24"/>
          <w:szCs w:val="24"/>
        </w:rPr>
        <w:t xml:space="preserve">1. </w:t>
      </w:r>
      <w:r w:rsidR="00CC752E">
        <w:rPr>
          <w:rFonts w:ascii="Times New Roman" w:hAnsi="Times New Roman"/>
          <w:color w:val="000000"/>
          <w:sz w:val="24"/>
          <w:szCs w:val="24"/>
        </w:rPr>
        <w:t>No âmbito d</w:t>
      </w:r>
      <w:r w:rsidR="00CC752E">
        <w:rPr>
          <w:rFonts w:ascii="Times New Roman" w:hAnsi="Times New Roman"/>
          <w:sz w:val="24"/>
          <w:szCs w:val="24"/>
        </w:rPr>
        <w:t>o Departamento de Edificações e de Rodovias do Espírito Santo – DER-ES, a</w:t>
      </w:r>
      <w:r w:rsidR="008A43EB" w:rsidRPr="008A43EB">
        <w:rPr>
          <w:rFonts w:ascii="Times New Roman" w:hAnsi="Times New Roman"/>
          <w:color w:val="000000"/>
          <w:sz w:val="24"/>
          <w:szCs w:val="24"/>
        </w:rPr>
        <w:t xml:space="preserve"> </w:t>
      </w:r>
      <w:r w:rsidR="008A43EB" w:rsidRPr="008A43EB">
        <w:rPr>
          <w:rFonts w:ascii="Times New Roman" w:hAnsi="Times New Roman"/>
          <w:sz w:val="24"/>
          <w:szCs w:val="24"/>
        </w:rPr>
        <w:t xml:space="preserve">gratificação </w:t>
      </w:r>
      <w:r w:rsidR="00EC7190">
        <w:rPr>
          <w:rFonts w:ascii="Times New Roman" w:hAnsi="Times New Roman"/>
          <w:sz w:val="24"/>
          <w:szCs w:val="24"/>
        </w:rPr>
        <w:t xml:space="preserve">por participação em sessão da Junta Administrativa de Recursos de Infrações </w:t>
      </w:r>
      <w:r w:rsidR="00CC752E">
        <w:rPr>
          <w:rFonts w:ascii="Times New Roman" w:hAnsi="Times New Roman"/>
          <w:sz w:val="24"/>
          <w:szCs w:val="24"/>
        </w:rPr>
        <w:t>– JARI, criada pelo parágrafo único do art. 1º da LC nº 341/2005; bem como a Gratificação por participação nas reuniões de julgamento das Comissões Julgadoras de Defesa Prévia – CJDP, criada pelo parágrafo terceiro do art. 1º da LC nº 554/2010, oste</w:t>
      </w:r>
      <w:r w:rsidR="00B95E8D">
        <w:rPr>
          <w:rFonts w:ascii="Times New Roman" w:hAnsi="Times New Roman"/>
          <w:sz w:val="24"/>
          <w:szCs w:val="24"/>
        </w:rPr>
        <w:t>ntam</w:t>
      </w:r>
      <w:r w:rsidR="00CC752E">
        <w:rPr>
          <w:rFonts w:ascii="Times New Roman" w:hAnsi="Times New Roman"/>
          <w:sz w:val="24"/>
          <w:szCs w:val="24"/>
        </w:rPr>
        <w:t xml:space="preserve"> natureza remuneratória</w:t>
      </w:r>
      <w:r w:rsidR="00B4626F" w:rsidRPr="003B0DC2">
        <w:rPr>
          <w:rFonts w:ascii="Times New Roman" w:hAnsi="Times New Roman"/>
          <w:color w:val="000000"/>
          <w:sz w:val="24"/>
          <w:szCs w:val="24"/>
        </w:rPr>
        <w:t>.</w:t>
      </w:r>
      <w:r w:rsidR="00B95E8D">
        <w:rPr>
          <w:rFonts w:ascii="Times New Roman" w:hAnsi="Times New Roman"/>
          <w:color w:val="000000"/>
          <w:sz w:val="24"/>
          <w:szCs w:val="24"/>
        </w:rPr>
        <w:t xml:space="preserve"> Precedente. Acórdão CPGE Nº 007/2019.</w:t>
      </w:r>
    </w:p>
    <w:p w14:paraId="321E617D" w14:textId="77777777" w:rsidR="007E6811" w:rsidRPr="00695077" w:rsidRDefault="007E6811" w:rsidP="007E6811">
      <w:pPr>
        <w:pStyle w:val="NormalWeb"/>
        <w:shd w:val="clear" w:color="auto" w:fill="FFFFFF"/>
        <w:spacing w:before="0" w:beforeAutospacing="0" w:after="0" w:afterAutospacing="0" w:line="360" w:lineRule="auto"/>
        <w:ind w:left="2552"/>
        <w:jc w:val="both"/>
        <w:rPr>
          <w:rFonts w:ascii="Times New Roman" w:hAnsi="Times New Roman"/>
          <w:color w:val="000000"/>
          <w:sz w:val="24"/>
          <w:szCs w:val="24"/>
        </w:rPr>
      </w:pPr>
      <w:r w:rsidRPr="003B0DC2">
        <w:rPr>
          <w:rFonts w:ascii="Times New Roman" w:hAnsi="Times New Roman"/>
          <w:color w:val="000000"/>
          <w:sz w:val="24"/>
          <w:szCs w:val="24"/>
        </w:rPr>
        <w:t xml:space="preserve">2. </w:t>
      </w:r>
      <w:r w:rsidR="004C723E">
        <w:rPr>
          <w:rFonts w:ascii="Times New Roman" w:hAnsi="Times New Roman"/>
          <w:color w:val="000000"/>
          <w:sz w:val="24"/>
          <w:szCs w:val="24"/>
        </w:rPr>
        <w:t xml:space="preserve">Em que pese </w:t>
      </w:r>
      <w:r w:rsidR="00B95E8D">
        <w:rPr>
          <w:rFonts w:ascii="Times New Roman" w:hAnsi="Times New Roman"/>
          <w:color w:val="000000"/>
          <w:sz w:val="24"/>
          <w:szCs w:val="24"/>
        </w:rPr>
        <w:t xml:space="preserve">a natureza remuneratória, tais gratificações não se enquadram no conceito de remuneração dos servidores públicos, dado que possuem caráter eventual, destoando da definição legal </w:t>
      </w:r>
      <w:proofErr w:type="gramStart"/>
      <w:r w:rsidR="00B95E8D">
        <w:rPr>
          <w:rFonts w:ascii="Times New Roman" w:hAnsi="Times New Roman"/>
          <w:color w:val="000000"/>
          <w:sz w:val="24"/>
          <w:szCs w:val="24"/>
        </w:rPr>
        <w:t>definida</w:t>
      </w:r>
      <w:proofErr w:type="gramEnd"/>
      <w:r w:rsidR="00B95E8D">
        <w:rPr>
          <w:rFonts w:ascii="Times New Roman" w:hAnsi="Times New Roman"/>
          <w:color w:val="000000"/>
          <w:sz w:val="24"/>
          <w:szCs w:val="24"/>
        </w:rPr>
        <w:t xml:space="preserve"> pelo art. 69 da LC nº 46/94</w:t>
      </w:r>
      <w:r w:rsidR="00490A7F" w:rsidRPr="00695077">
        <w:rPr>
          <w:rFonts w:ascii="Times New Roman" w:hAnsi="Times New Roman"/>
          <w:sz w:val="24"/>
          <w:szCs w:val="24"/>
        </w:rPr>
        <w:t>.</w:t>
      </w:r>
      <w:r w:rsidR="00B95E8D">
        <w:rPr>
          <w:rFonts w:ascii="Times New Roman" w:hAnsi="Times New Roman"/>
          <w:sz w:val="24"/>
          <w:szCs w:val="24"/>
        </w:rPr>
        <w:t xml:space="preserve"> Em não se enquadrando no conceito de remuneração, não devem compor a base de cálculo do décimo terceiro vencimento, nos termos do art. 114 da LC 46/94.</w:t>
      </w:r>
    </w:p>
    <w:p w14:paraId="528EB434" w14:textId="77777777" w:rsidR="00F00FD3" w:rsidRPr="00F00FD3" w:rsidRDefault="00E97C4C" w:rsidP="00A4586C">
      <w:pPr>
        <w:pStyle w:val="NormalWeb"/>
        <w:shd w:val="clear" w:color="auto" w:fill="FFFFFF"/>
        <w:spacing w:before="0" w:beforeAutospacing="0" w:after="0" w:afterAutospacing="0" w:line="360" w:lineRule="auto"/>
        <w:ind w:left="2552"/>
        <w:jc w:val="both"/>
        <w:rPr>
          <w:rFonts w:ascii="Times New Roman" w:hAnsi="Times New Roman"/>
          <w:color w:val="000000"/>
          <w:sz w:val="24"/>
          <w:szCs w:val="24"/>
        </w:rPr>
      </w:pPr>
      <w:r w:rsidRPr="00695077">
        <w:rPr>
          <w:rFonts w:ascii="Times New Roman" w:hAnsi="Times New Roman"/>
          <w:color w:val="000000"/>
          <w:sz w:val="24"/>
          <w:szCs w:val="24"/>
        </w:rPr>
        <w:t xml:space="preserve">3. </w:t>
      </w:r>
      <w:r w:rsidR="00B95E8D">
        <w:rPr>
          <w:rFonts w:ascii="Times New Roman" w:hAnsi="Times New Roman"/>
          <w:color w:val="000000"/>
          <w:sz w:val="24"/>
          <w:szCs w:val="24"/>
        </w:rPr>
        <w:t>Mesmo antes da alteração legislativa promovida pela LC nº 938/2020, a interpretação sistemática do ordenamento jurídico</w:t>
      </w:r>
      <w:r w:rsidR="004C723E">
        <w:rPr>
          <w:rFonts w:ascii="Times New Roman" w:hAnsi="Times New Roman"/>
          <w:color w:val="000000"/>
          <w:sz w:val="24"/>
          <w:szCs w:val="24"/>
        </w:rPr>
        <w:t xml:space="preserve"> estadual</w:t>
      </w:r>
      <w:r w:rsidR="00A4586C">
        <w:rPr>
          <w:rFonts w:ascii="Times New Roman" w:hAnsi="Times New Roman"/>
          <w:color w:val="000000"/>
          <w:sz w:val="24"/>
          <w:szCs w:val="24"/>
        </w:rPr>
        <w:t xml:space="preserve">, bem como </w:t>
      </w:r>
      <w:r w:rsidR="004C723E">
        <w:rPr>
          <w:rFonts w:ascii="Times New Roman" w:hAnsi="Times New Roman"/>
          <w:color w:val="000000"/>
          <w:sz w:val="24"/>
          <w:szCs w:val="24"/>
        </w:rPr>
        <w:t>a aplicação supletiva do art. 41 da Lei Federal nº 8.112/90,</w:t>
      </w:r>
      <w:r w:rsidR="00B95E8D">
        <w:rPr>
          <w:rFonts w:ascii="Times New Roman" w:hAnsi="Times New Roman"/>
          <w:color w:val="000000"/>
          <w:sz w:val="24"/>
          <w:szCs w:val="24"/>
        </w:rPr>
        <w:t xml:space="preserve"> </w:t>
      </w:r>
      <w:r w:rsidR="004C723E">
        <w:rPr>
          <w:rFonts w:ascii="Times New Roman" w:hAnsi="Times New Roman"/>
          <w:color w:val="000000"/>
          <w:sz w:val="24"/>
          <w:szCs w:val="24"/>
        </w:rPr>
        <w:t>j</w:t>
      </w:r>
      <w:r w:rsidR="00B95E8D">
        <w:rPr>
          <w:rFonts w:ascii="Times New Roman" w:hAnsi="Times New Roman"/>
          <w:color w:val="000000"/>
          <w:sz w:val="24"/>
          <w:szCs w:val="24"/>
        </w:rPr>
        <w:t>á apontava</w:t>
      </w:r>
      <w:r w:rsidR="004C723E">
        <w:rPr>
          <w:rFonts w:ascii="Times New Roman" w:hAnsi="Times New Roman"/>
          <w:color w:val="000000"/>
          <w:sz w:val="24"/>
          <w:szCs w:val="24"/>
        </w:rPr>
        <w:t>m</w:t>
      </w:r>
      <w:r w:rsidR="00B95E8D">
        <w:rPr>
          <w:rFonts w:ascii="Times New Roman" w:hAnsi="Times New Roman"/>
          <w:color w:val="000000"/>
          <w:sz w:val="24"/>
          <w:szCs w:val="24"/>
        </w:rPr>
        <w:t xml:space="preserve"> para o não enquadramento de tais </w:t>
      </w:r>
      <w:r w:rsidR="00B95E8D">
        <w:rPr>
          <w:rFonts w:ascii="Times New Roman" w:hAnsi="Times New Roman"/>
          <w:color w:val="000000"/>
          <w:sz w:val="24"/>
          <w:szCs w:val="24"/>
        </w:rPr>
        <w:lastRenderedPageBreak/>
        <w:t>gratificações no conceito de remuneração</w:t>
      </w:r>
      <w:r w:rsidR="00A4586C">
        <w:rPr>
          <w:rFonts w:ascii="Times New Roman" w:hAnsi="Times New Roman"/>
          <w:color w:val="000000"/>
          <w:sz w:val="24"/>
          <w:szCs w:val="24"/>
        </w:rPr>
        <w:t>, dado que n</w:t>
      </w:r>
      <w:r w:rsidR="004C723E">
        <w:rPr>
          <w:rFonts w:ascii="Times New Roman" w:hAnsi="Times New Roman"/>
          <w:color w:val="000000"/>
          <w:sz w:val="24"/>
          <w:szCs w:val="24"/>
        </w:rPr>
        <w:t xml:space="preserve">unca ostentaram a natureza de </w:t>
      </w:r>
      <w:r w:rsidR="00A4586C">
        <w:rPr>
          <w:rFonts w:ascii="Times New Roman" w:hAnsi="Times New Roman"/>
          <w:color w:val="000000"/>
          <w:sz w:val="24"/>
          <w:szCs w:val="24"/>
        </w:rPr>
        <w:t>vantagens pecuniárias permanentes.</w:t>
      </w:r>
    </w:p>
    <w:p w14:paraId="47A406C8" w14:textId="77777777" w:rsidR="007E6811" w:rsidRPr="007E6811" w:rsidRDefault="007E6811" w:rsidP="007E6811">
      <w:pPr>
        <w:pStyle w:val="NormalWeb"/>
        <w:shd w:val="clear" w:color="auto" w:fill="FFFFFF"/>
        <w:spacing w:before="0" w:beforeAutospacing="0" w:after="0" w:afterAutospacing="0" w:line="360" w:lineRule="auto"/>
        <w:ind w:left="2552"/>
        <w:jc w:val="both"/>
        <w:rPr>
          <w:rFonts w:ascii="Times New Roman" w:hAnsi="Times New Roman"/>
          <w:color w:val="000000"/>
          <w:sz w:val="24"/>
          <w:szCs w:val="24"/>
        </w:rPr>
      </w:pPr>
    </w:p>
    <w:p w14:paraId="7AA502F7" w14:textId="77777777" w:rsidR="007E6811" w:rsidRDefault="001E0631" w:rsidP="001E0631">
      <w:pPr>
        <w:pStyle w:val="Default"/>
        <w:spacing w:line="360" w:lineRule="auto"/>
        <w:jc w:val="both"/>
        <w:rPr>
          <w:rFonts w:ascii="Times New Roman" w:hAnsi="Times New Roman" w:cs="Times New Roman"/>
          <w:color w:val="auto"/>
        </w:rPr>
      </w:pPr>
      <w:r w:rsidRPr="00F85294">
        <w:rPr>
          <w:rFonts w:ascii="Times New Roman" w:hAnsi="Times New Roman" w:cs="Times New Roman"/>
        </w:rPr>
        <w:t>O</w:t>
      </w:r>
      <w:r w:rsidRPr="00564690">
        <w:rPr>
          <w:rFonts w:ascii="Times New Roman" w:hAnsi="Times New Roman" w:cs="Times New Roman"/>
          <w:b/>
        </w:rPr>
        <w:t xml:space="preserve"> CONSELHO DA PROCURADORIA GERAL DO ESTADO, </w:t>
      </w:r>
      <w:r w:rsidR="003A17AD">
        <w:rPr>
          <w:rFonts w:ascii="Times New Roman" w:hAnsi="Times New Roman" w:cs="Times New Roman"/>
        </w:rPr>
        <w:t xml:space="preserve">em reunião realizada em </w:t>
      </w:r>
      <w:r w:rsidR="001F5083">
        <w:rPr>
          <w:rFonts w:ascii="Times New Roman" w:hAnsi="Times New Roman" w:cs="Times New Roman"/>
        </w:rPr>
        <w:t>07</w:t>
      </w:r>
      <w:r w:rsidRPr="00564690">
        <w:rPr>
          <w:rFonts w:ascii="Times New Roman" w:hAnsi="Times New Roman" w:cs="Times New Roman"/>
        </w:rPr>
        <w:t xml:space="preserve"> de</w:t>
      </w:r>
      <w:r w:rsidR="00A92058">
        <w:rPr>
          <w:rFonts w:ascii="Times New Roman" w:hAnsi="Times New Roman" w:cs="Times New Roman"/>
        </w:rPr>
        <w:t xml:space="preserve"> </w:t>
      </w:r>
      <w:r w:rsidR="001F5083">
        <w:rPr>
          <w:rFonts w:ascii="Times New Roman" w:hAnsi="Times New Roman" w:cs="Times New Roman"/>
        </w:rPr>
        <w:t>julho de 2020</w:t>
      </w:r>
      <w:r w:rsidRPr="00564690">
        <w:rPr>
          <w:rFonts w:ascii="Times New Roman" w:hAnsi="Times New Roman" w:cs="Times New Roman"/>
        </w:rPr>
        <w:t xml:space="preserve">, </w:t>
      </w:r>
      <w:r w:rsidR="008D27DD">
        <w:rPr>
          <w:rFonts w:ascii="Times New Roman" w:hAnsi="Times New Roman" w:cs="Times New Roman"/>
        </w:rPr>
        <w:t xml:space="preserve">finalizou o julgamento </w:t>
      </w:r>
      <w:r w:rsidR="0057587E">
        <w:rPr>
          <w:rFonts w:ascii="Times New Roman" w:hAnsi="Times New Roman" w:cs="Times New Roman"/>
        </w:rPr>
        <w:t xml:space="preserve">e </w:t>
      </w:r>
      <w:r w:rsidRPr="00564690">
        <w:rPr>
          <w:rFonts w:ascii="Times New Roman" w:hAnsi="Times New Roman" w:cs="Times New Roman"/>
        </w:rPr>
        <w:t>de</w:t>
      </w:r>
      <w:r w:rsidRPr="005279DE">
        <w:rPr>
          <w:rFonts w:ascii="Times New Roman" w:hAnsi="Times New Roman" w:cs="Times New Roman"/>
        </w:rPr>
        <w:t xml:space="preserve">liberou, por </w:t>
      </w:r>
      <w:r w:rsidR="00476D63">
        <w:rPr>
          <w:rFonts w:ascii="Times New Roman" w:hAnsi="Times New Roman" w:cs="Times New Roman"/>
        </w:rPr>
        <w:t>maioria de votos</w:t>
      </w:r>
      <w:r w:rsidRPr="005279DE">
        <w:rPr>
          <w:rFonts w:ascii="Times New Roman" w:hAnsi="Times New Roman" w:cs="Times New Roman"/>
        </w:rPr>
        <w:t>,</w:t>
      </w:r>
      <w:r w:rsidRPr="00564690">
        <w:rPr>
          <w:rFonts w:ascii="Times New Roman" w:hAnsi="Times New Roman" w:cs="Times New Roman"/>
        </w:rPr>
        <w:t xml:space="preserve"> </w:t>
      </w:r>
      <w:r w:rsidR="0099615E">
        <w:rPr>
          <w:rFonts w:ascii="Times New Roman" w:hAnsi="Times New Roman" w:cs="Times New Roman"/>
        </w:rPr>
        <w:t xml:space="preserve">aprovar </w:t>
      </w:r>
      <w:r w:rsidRPr="00564690">
        <w:rPr>
          <w:rFonts w:ascii="Times New Roman" w:hAnsi="Times New Roman" w:cs="Times New Roman"/>
        </w:rPr>
        <w:t>o voto</w:t>
      </w:r>
      <w:r w:rsidR="0099615E">
        <w:rPr>
          <w:rFonts w:ascii="Times New Roman" w:hAnsi="Times New Roman" w:cs="Times New Roman"/>
        </w:rPr>
        <w:t xml:space="preserve"> </w:t>
      </w:r>
      <w:r w:rsidR="001F5083">
        <w:rPr>
          <w:rFonts w:ascii="Times New Roman" w:hAnsi="Times New Roman" w:cs="Times New Roman"/>
        </w:rPr>
        <w:t xml:space="preserve">vista </w:t>
      </w:r>
      <w:r w:rsidR="00F85294">
        <w:rPr>
          <w:rFonts w:ascii="Times New Roman" w:hAnsi="Times New Roman" w:cs="Times New Roman"/>
        </w:rPr>
        <w:t>d</w:t>
      </w:r>
      <w:r w:rsidR="001F5083">
        <w:rPr>
          <w:rFonts w:ascii="Times New Roman" w:hAnsi="Times New Roman" w:cs="Times New Roman"/>
        </w:rPr>
        <w:t>o</w:t>
      </w:r>
      <w:r w:rsidR="00F85294">
        <w:rPr>
          <w:rFonts w:ascii="Times New Roman" w:hAnsi="Times New Roman" w:cs="Times New Roman"/>
        </w:rPr>
        <w:t xml:space="preserve"> </w:t>
      </w:r>
      <w:r w:rsidRPr="00564690">
        <w:rPr>
          <w:rFonts w:ascii="Times New Roman" w:hAnsi="Times New Roman" w:cs="Times New Roman"/>
        </w:rPr>
        <w:t>Conselheir</w:t>
      </w:r>
      <w:r w:rsidR="001F5083">
        <w:rPr>
          <w:rFonts w:ascii="Times New Roman" w:hAnsi="Times New Roman" w:cs="Times New Roman"/>
        </w:rPr>
        <w:t>o</w:t>
      </w:r>
      <w:r w:rsidR="0099615E">
        <w:rPr>
          <w:rFonts w:ascii="Times New Roman" w:hAnsi="Times New Roman" w:cs="Times New Roman"/>
        </w:rPr>
        <w:t xml:space="preserve">, Dr. </w:t>
      </w:r>
      <w:r w:rsidR="001F5083">
        <w:rPr>
          <w:rFonts w:ascii="Times New Roman" w:hAnsi="Times New Roman" w:cs="Times New Roman"/>
        </w:rPr>
        <w:t>Igor Gimenes Alvarenga Domingues</w:t>
      </w:r>
      <w:r w:rsidR="008040D2">
        <w:rPr>
          <w:rFonts w:ascii="Times New Roman" w:hAnsi="Times New Roman" w:cs="Times New Roman"/>
          <w:color w:val="auto"/>
        </w:rPr>
        <w:t xml:space="preserve">, </w:t>
      </w:r>
      <w:r w:rsidR="00C37B23" w:rsidRPr="008B71D7">
        <w:rPr>
          <w:rFonts w:ascii="Times New Roman" w:hAnsi="Times New Roman"/>
        </w:rPr>
        <w:t>nos autos do Processo Administrativo nº 6</w:t>
      </w:r>
      <w:r w:rsidR="00C37B23">
        <w:rPr>
          <w:rFonts w:ascii="Times New Roman" w:hAnsi="Times New Roman"/>
        </w:rPr>
        <w:t xml:space="preserve">3072335 </w:t>
      </w:r>
      <w:r w:rsidRPr="00564690">
        <w:rPr>
          <w:rFonts w:ascii="Times New Roman" w:hAnsi="Times New Roman" w:cs="Times New Roman"/>
        </w:rPr>
        <w:t xml:space="preserve">em que se discutia </w:t>
      </w:r>
      <w:r w:rsidR="008040D2">
        <w:rPr>
          <w:rFonts w:ascii="Times New Roman" w:hAnsi="Times New Roman" w:cs="Times New Roman"/>
          <w:color w:val="auto"/>
        </w:rPr>
        <w:t>a</w:t>
      </w:r>
      <w:r w:rsidR="007E6811">
        <w:rPr>
          <w:rFonts w:ascii="Times New Roman" w:hAnsi="Times New Roman" w:cs="Times New Roman"/>
          <w:color w:val="auto"/>
        </w:rPr>
        <w:t xml:space="preserve"> </w:t>
      </w:r>
      <w:r w:rsidR="008D4CB4">
        <w:rPr>
          <w:rFonts w:ascii="Times New Roman" w:hAnsi="Times New Roman" w:cs="Times New Roman"/>
          <w:color w:val="auto"/>
        </w:rPr>
        <w:t>possibilidade</w:t>
      </w:r>
      <w:r w:rsidR="00297CC4">
        <w:rPr>
          <w:rFonts w:ascii="Times New Roman" w:hAnsi="Times New Roman" w:cs="Times New Roman"/>
          <w:color w:val="auto"/>
        </w:rPr>
        <w:t xml:space="preserve"> de</w:t>
      </w:r>
      <w:r w:rsidR="001F5083">
        <w:rPr>
          <w:rFonts w:ascii="Times New Roman" w:hAnsi="Times New Roman" w:cs="Times New Roman"/>
          <w:color w:val="auto"/>
        </w:rPr>
        <w:t xml:space="preserve"> que incidência no cálculo do décimo terceiro vencimento das </w:t>
      </w:r>
      <w:r w:rsidR="001F5083" w:rsidRPr="008A43EB">
        <w:rPr>
          <w:rFonts w:ascii="Times New Roman" w:hAnsi="Times New Roman"/>
        </w:rPr>
        <w:t>gratificaç</w:t>
      </w:r>
      <w:r w:rsidR="001F5083">
        <w:rPr>
          <w:rFonts w:ascii="Times New Roman" w:hAnsi="Times New Roman"/>
        </w:rPr>
        <w:t>ões</w:t>
      </w:r>
      <w:r w:rsidR="001F5083" w:rsidRPr="008A43EB">
        <w:rPr>
          <w:rFonts w:ascii="Times New Roman" w:hAnsi="Times New Roman"/>
        </w:rPr>
        <w:t xml:space="preserve"> </w:t>
      </w:r>
      <w:r w:rsidR="001F5083">
        <w:rPr>
          <w:rFonts w:ascii="Times New Roman" w:hAnsi="Times New Roman"/>
        </w:rPr>
        <w:t>por participação em sessão da Junta Administrativa de Recursos de Infrações – JARI, e por participação nas reuniões de julgamento das Comissões Julgadoras de Defesa Prévia – CJDP</w:t>
      </w:r>
    </w:p>
    <w:p w14:paraId="276FB58B" w14:textId="77777777" w:rsidR="001F5083" w:rsidRDefault="001F5083" w:rsidP="001E0631">
      <w:pPr>
        <w:spacing w:line="360" w:lineRule="auto"/>
        <w:jc w:val="right"/>
        <w:rPr>
          <w:rFonts w:ascii="Times New Roman" w:hAnsi="Times New Roman"/>
          <w:sz w:val="24"/>
          <w:szCs w:val="24"/>
        </w:rPr>
      </w:pPr>
    </w:p>
    <w:p w14:paraId="03945A0F" w14:textId="20DAFDBA" w:rsidR="001E0631" w:rsidRPr="001E132E" w:rsidRDefault="001E0631" w:rsidP="001E0631">
      <w:pPr>
        <w:spacing w:line="360" w:lineRule="auto"/>
        <w:jc w:val="right"/>
        <w:rPr>
          <w:rFonts w:ascii="Times New Roman" w:hAnsi="Times New Roman"/>
          <w:sz w:val="24"/>
          <w:szCs w:val="24"/>
        </w:rPr>
      </w:pPr>
      <w:r w:rsidRPr="001E132E">
        <w:rPr>
          <w:rFonts w:ascii="Times New Roman" w:hAnsi="Times New Roman"/>
          <w:sz w:val="24"/>
          <w:szCs w:val="24"/>
        </w:rPr>
        <w:t xml:space="preserve"> </w:t>
      </w:r>
      <w:r w:rsidRPr="005279DE">
        <w:rPr>
          <w:rFonts w:ascii="Times New Roman" w:hAnsi="Times New Roman"/>
          <w:sz w:val="24"/>
          <w:szCs w:val="24"/>
        </w:rPr>
        <w:t>Vitória</w:t>
      </w:r>
      <w:r w:rsidR="006744F5">
        <w:rPr>
          <w:rFonts w:ascii="Times New Roman" w:hAnsi="Times New Roman"/>
          <w:sz w:val="24"/>
          <w:szCs w:val="24"/>
        </w:rPr>
        <w:t xml:space="preserve"> (ES)</w:t>
      </w:r>
      <w:r w:rsidRPr="005279DE">
        <w:rPr>
          <w:rFonts w:ascii="Times New Roman" w:hAnsi="Times New Roman"/>
          <w:sz w:val="24"/>
          <w:szCs w:val="24"/>
        </w:rPr>
        <w:t>,</w:t>
      </w:r>
      <w:r w:rsidR="00A92058">
        <w:rPr>
          <w:rFonts w:ascii="Times New Roman" w:hAnsi="Times New Roman"/>
          <w:sz w:val="24"/>
          <w:szCs w:val="24"/>
        </w:rPr>
        <w:t xml:space="preserve"> </w:t>
      </w:r>
      <w:r w:rsidR="009E5CC2">
        <w:rPr>
          <w:rFonts w:ascii="Times New Roman" w:hAnsi="Times New Roman"/>
          <w:sz w:val="24"/>
          <w:szCs w:val="24"/>
        </w:rPr>
        <w:t>20</w:t>
      </w:r>
      <w:r w:rsidR="00476D63">
        <w:rPr>
          <w:rFonts w:ascii="Times New Roman" w:hAnsi="Times New Roman"/>
          <w:sz w:val="24"/>
          <w:szCs w:val="24"/>
        </w:rPr>
        <w:t xml:space="preserve"> de </w:t>
      </w:r>
      <w:r w:rsidR="00661D5B">
        <w:rPr>
          <w:rFonts w:ascii="Times New Roman" w:hAnsi="Times New Roman"/>
          <w:sz w:val="24"/>
          <w:szCs w:val="24"/>
        </w:rPr>
        <w:t>agosto de 2020</w:t>
      </w:r>
      <w:r w:rsidRPr="005279DE">
        <w:rPr>
          <w:rFonts w:ascii="Times New Roman" w:hAnsi="Times New Roman"/>
          <w:sz w:val="24"/>
          <w:szCs w:val="24"/>
        </w:rPr>
        <w:t>.</w:t>
      </w:r>
    </w:p>
    <w:p w14:paraId="6D4FACA4" w14:textId="77777777" w:rsidR="001E0631" w:rsidRDefault="001E0631" w:rsidP="001E0631">
      <w:pPr>
        <w:pStyle w:val="TextosemFormatao"/>
        <w:widowControl w:val="0"/>
        <w:spacing w:line="360" w:lineRule="auto"/>
        <w:ind w:left="1701"/>
        <w:jc w:val="right"/>
        <w:rPr>
          <w:rFonts w:ascii="Times New Roman" w:hAnsi="Times New Roman" w:cs="Times New Roman"/>
          <w:sz w:val="24"/>
          <w:szCs w:val="24"/>
        </w:rPr>
      </w:pPr>
    </w:p>
    <w:p w14:paraId="249EFC73" w14:textId="77777777" w:rsidR="00916DA1" w:rsidRPr="008B71D7" w:rsidRDefault="00916DA1" w:rsidP="00916DA1">
      <w:pPr>
        <w:spacing w:after="0" w:line="360" w:lineRule="auto"/>
        <w:jc w:val="center"/>
        <w:rPr>
          <w:rFonts w:ascii="Times New Roman" w:hAnsi="Times New Roman"/>
          <w:b/>
          <w:sz w:val="24"/>
          <w:szCs w:val="24"/>
        </w:rPr>
      </w:pPr>
      <w:r w:rsidRPr="008B71D7">
        <w:rPr>
          <w:rFonts w:ascii="Times New Roman" w:hAnsi="Times New Roman"/>
          <w:b/>
          <w:sz w:val="24"/>
          <w:szCs w:val="24"/>
        </w:rPr>
        <w:t>RODRIGO FRANCISCO DE PAULA</w:t>
      </w:r>
    </w:p>
    <w:p w14:paraId="02479EC6" w14:textId="77777777" w:rsidR="00916DA1" w:rsidRPr="008B71D7" w:rsidRDefault="00916DA1" w:rsidP="00916DA1">
      <w:pPr>
        <w:spacing w:after="0" w:line="360" w:lineRule="auto"/>
        <w:jc w:val="center"/>
        <w:rPr>
          <w:rFonts w:ascii="Times New Roman" w:hAnsi="Times New Roman"/>
          <w:bCs/>
          <w:sz w:val="24"/>
          <w:szCs w:val="24"/>
        </w:rPr>
      </w:pPr>
      <w:r w:rsidRPr="008B71D7">
        <w:rPr>
          <w:rFonts w:ascii="Times New Roman" w:hAnsi="Times New Roman"/>
          <w:bCs/>
          <w:sz w:val="24"/>
          <w:szCs w:val="24"/>
        </w:rPr>
        <w:t>Presidente do Conselho</w:t>
      </w:r>
    </w:p>
    <w:p w14:paraId="10A2C0FD" w14:textId="77777777" w:rsidR="003A32A3" w:rsidRPr="001E132E" w:rsidRDefault="003A32A3" w:rsidP="001E0631">
      <w:pPr>
        <w:pStyle w:val="TextosemFormatao"/>
        <w:widowControl w:val="0"/>
        <w:spacing w:line="360" w:lineRule="auto"/>
        <w:ind w:left="1701"/>
        <w:jc w:val="right"/>
        <w:rPr>
          <w:rFonts w:ascii="Times New Roman" w:hAnsi="Times New Roman" w:cs="Times New Roman"/>
          <w:sz w:val="24"/>
          <w:szCs w:val="24"/>
        </w:rPr>
      </w:pPr>
    </w:p>
    <w:p w14:paraId="4ED26016" w14:textId="77777777" w:rsidR="00D702F6" w:rsidRPr="00ED0BB5" w:rsidRDefault="00D702F6" w:rsidP="00ED0BB5">
      <w:pPr>
        <w:pStyle w:val="TextosemFormatao"/>
        <w:widowControl w:val="0"/>
        <w:jc w:val="center"/>
        <w:rPr>
          <w:rFonts w:ascii="Times New Roman" w:hAnsi="Times New Roman"/>
          <w:sz w:val="22"/>
          <w:szCs w:val="24"/>
        </w:rPr>
      </w:pPr>
    </w:p>
    <w:sectPr w:rsidR="00D702F6" w:rsidRPr="00ED0BB5"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75BB" w14:textId="77777777" w:rsidR="00200D10" w:rsidRDefault="00200D10">
      <w:r>
        <w:separator/>
      </w:r>
    </w:p>
  </w:endnote>
  <w:endnote w:type="continuationSeparator" w:id="0">
    <w:p w14:paraId="3B2E8A09" w14:textId="77777777" w:rsidR="00200D10" w:rsidRDefault="0020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FF79"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449103"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BB29"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8DE1046" w14:textId="77777777" w:rsidR="006744F5" w:rsidRDefault="006744F5" w:rsidP="006744F5">
    <w:pPr>
      <w:pStyle w:val="Rodap"/>
      <w:spacing w:after="0" w:line="240" w:lineRule="auto"/>
      <w:ind w:right="360"/>
      <w:rPr>
        <w:rFonts w:ascii="Times New Roman" w:hAnsi="Times New Roman"/>
        <w:sz w:val="16"/>
        <w:szCs w:val="16"/>
      </w:rPr>
    </w:pPr>
  </w:p>
  <w:p w14:paraId="5A233B59" w14:textId="77777777" w:rsidR="006744F5" w:rsidRPr="00370D87" w:rsidRDefault="006744F5" w:rsidP="006744F5">
    <w:pPr>
      <w:pStyle w:val="Rodap"/>
      <w:pBdr>
        <w:top w:val="single" w:sz="4" w:space="0" w:color="auto"/>
      </w:pBdr>
      <w:spacing w:after="0" w:line="240" w:lineRule="auto"/>
      <w:ind w:right="360"/>
      <w:jc w:val="center"/>
      <w:rPr>
        <w:rFonts w:ascii="Times New Roman" w:hAnsi="Times New Roman"/>
        <w:b/>
        <w:sz w:val="18"/>
        <w:szCs w:val="16"/>
      </w:rPr>
    </w:pPr>
    <w:r w:rsidRPr="00370D87">
      <w:rPr>
        <w:rFonts w:ascii="Times New Roman" w:hAnsi="Times New Roman"/>
        <w:b/>
        <w:sz w:val="18"/>
        <w:szCs w:val="16"/>
      </w:rPr>
      <w:t>Procuradoria</w:t>
    </w:r>
    <w:r>
      <w:rPr>
        <w:rFonts w:ascii="Times New Roman" w:hAnsi="Times New Roman"/>
        <w:b/>
        <w:sz w:val="18"/>
        <w:szCs w:val="16"/>
        <w:lang w:eastAsia="x-none"/>
      </w:rPr>
      <w:t>-</w:t>
    </w:r>
    <w:r w:rsidRPr="00370D87">
      <w:rPr>
        <w:rFonts w:ascii="Times New Roman" w:hAnsi="Times New Roman"/>
        <w:b/>
        <w:sz w:val="18"/>
        <w:szCs w:val="16"/>
      </w:rPr>
      <w:t>Geral do Estado do Espírito Santo</w:t>
    </w:r>
  </w:p>
  <w:p w14:paraId="14A8B115" w14:textId="77777777" w:rsidR="006744F5" w:rsidRPr="00F9541E" w:rsidRDefault="006744F5" w:rsidP="006744F5">
    <w:pPr>
      <w:pStyle w:val="Rodap"/>
      <w:spacing w:after="0" w:line="240" w:lineRule="auto"/>
      <w:jc w:val="center"/>
      <w:rPr>
        <w:rFonts w:ascii="Times New Roman" w:hAnsi="Times New Roman"/>
        <w:sz w:val="16"/>
        <w:szCs w:val="16"/>
      </w:rPr>
    </w:pPr>
    <w:r w:rsidRPr="00F9541E">
      <w:rPr>
        <w:rFonts w:ascii="Times New Roman" w:hAnsi="Times New Roman"/>
        <w:sz w:val="16"/>
        <w:szCs w:val="16"/>
      </w:rPr>
      <w:t>Av. Nossa Senhora da Penha, 1590 – Barro Vermelho – Vitória (ES), CEP 29</w:t>
    </w:r>
    <w:r>
      <w:rPr>
        <w:rFonts w:ascii="Times New Roman" w:hAnsi="Times New Roman"/>
        <w:sz w:val="16"/>
        <w:szCs w:val="16"/>
        <w:lang w:eastAsia="x-none"/>
      </w:rPr>
      <w:t>.</w:t>
    </w:r>
    <w:r w:rsidRPr="00F9541E">
      <w:rPr>
        <w:rFonts w:ascii="Times New Roman" w:hAnsi="Times New Roman"/>
        <w:sz w:val="16"/>
        <w:szCs w:val="16"/>
      </w:rPr>
      <w:t>057-550</w:t>
    </w:r>
  </w:p>
  <w:p w14:paraId="269E2DC0" w14:textId="77777777" w:rsidR="006744F5" w:rsidRPr="00F9541E" w:rsidRDefault="006744F5" w:rsidP="006744F5">
    <w:pPr>
      <w:pStyle w:val="Rodap"/>
      <w:spacing w:after="0" w:line="240" w:lineRule="auto"/>
      <w:jc w:val="center"/>
      <w:rPr>
        <w:rFonts w:ascii="Times New Roman" w:hAnsi="Times New Roman"/>
        <w:sz w:val="16"/>
        <w:szCs w:val="16"/>
      </w:rPr>
    </w:pPr>
    <w:proofErr w:type="spellStart"/>
    <w:r w:rsidRPr="00370D87">
      <w:rPr>
        <w:rFonts w:ascii="Times New Roman" w:hAnsi="Times New Roman"/>
        <w:sz w:val="16"/>
        <w:szCs w:val="16"/>
      </w:rPr>
      <w:t>Tel</w:t>
    </w:r>
    <w:proofErr w:type="spellEnd"/>
    <w:r w:rsidRPr="00370D87">
      <w:rPr>
        <w:rFonts w:ascii="Times New Roman" w:hAnsi="Times New Roman"/>
        <w:sz w:val="16"/>
        <w:szCs w:val="16"/>
      </w:rPr>
      <w:t xml:space="preserve">: (27) 3636-5050 – e-mail: pge@pge.es.gov.br – Website: </w:t>
    </w:r>
    <w:r w:rsidRPr="00F9541E">
      <w:rPr>
        <w:rFonts w:ascii="Times New Roman" w:hAnsi="Times New Roman"/>
        <w:sz w:val="16"/>
        <w:szCs w:val="16"/>
      </w:rPr>
      <w:t>http://www.pge.es.gov.br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5F26" w14:textId="77777777" w:rsidR="00200D10" w:rsidRDefault="00200D10">
      <w:r>
        <w:separator/>
      </w:r>
    </w:p>
  </w:footnote>
  <w:footnote w:type="continuationSeparator" w:id="0">
    <w:p w14:paraId="1E630624" w14:textId="77777777" w:rsidR="00200D10" w:rsidRDefault="00200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0B36" w14:textId="37C491DE" w:rsidR="007A3EA0" w:rsidRDefault="009E5CC2" w:rsidP="004F3549">
    <w:pPr>
      <w:pStyle w:val="Cabealho"/>
      <w:spacing w:after="0" w:line="240" w:lineRule="auto"/>
      <w:jc w:val="center"/>
    </w:pPr>
    <w:r>
      <w:rPr>
        <w:noProof/>
      </w:rPr>
      <w:drawing>
        <wp:inline distT="0" distB="0" distL="0" distR="0" wp14:anchorId="21B206D0" wp14:editId="4E5BEDF4">
          <wp:extent cx="866775" cy="838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14:paraId="1B2D0B5C" w14:textId="77777777" w:rsidR="007A3EA0" w:rsidRPr="00370D87" w:rsidRDefault="007A3EA0" w:rsidP="00B30740">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Estado do Espírito Santo</w:t>
    </w:r>
  </w:p>
  <w:p w14:paraId="2A197BE6" w14:textId="77777777" w:rsidR="007A3EA0" w:rsidRPr="00370D87" w:rsidRDefault="006744F5" w:rsidP="00B30740">
    <w:pPr>
      <w:pStyle w:val="Cabealho"/>
      <w:spacing w:after="0" w:line="240" w:lineRule="auto"/>
      <w:jc w:val="center"/>
      <w:rPr>
        <w:rFonts w:ascii="Times New Roman" w:hAnsi="Times New Roman"/>
        <w:sz w:val="20"/>
        <w:szCs w:val="20"/>
      </w:rPr>
    </w:pPr>
    <w:r>
      <w:rPr>
        <w:rFonts w:ascii="Times New Roman" w:hAnsi="Times New Roman"/>
        <w:sz w:val="20"/>
        <w:szCs w:val="20"/>
      </w:rPr>
      <w:t>PROCURADORIA-</w:t>
    </w:r>
    <w:r w:rsidR="007A3EA0" w:rsidRPr="00370D87">
      <w:rPr>
        <w:rFonts w:ascii="Times New Roman" w:hAnsi="Times New Roman"/>
        <w:sz w:val="20"/>
        <w:szCs w:val="20"/>
      </w:rPr>
      <w:t>GERAL DO ESTADO</w:t>
    </w:r>
  </w:p>
  <w:p w14:paraId="2EB2F83A" w14:textId="77777777" w:rsidR="007A3EA0" w:rsidRDefault="007A3EA0" w:rsidP="00B30740">
    <w:pPr>
      <w:pStyle w:val="Cabealho"/>
      <w:spacing w:after="0" w:line="240" w:lineRule="auto"/>
      <w:jc w:val="center"/>
      <w:rPr>
        <w:rFonts w:ascii="Times New Roman" w:hAnsi="Times New Roman"/>
        <w:i/>
        <w:sz w:val="20"/>
        <w:szCs w:val="20"/>
      </w:rPr>
    </w:pPr>
    <w:r w:rsidRPr="00370D87">
      <w:rPr>
        <w:rFonts w:ascii="Times New Roman" w:hAnsi="Times New Roman"/>
        <w:i/>
        <w:sz w:val="20"/>
        <w:szCs w:val="20"/>
      </w:rPr>
      <w:t>Conselho da Proc</w:t>
    </w:r>
    <w:r w:rsidR="006744F5">
      <w:rPr>
        <w:rFonts w:ascii="Times New Roman" w:hAnsi="Times New Roman"/>
        <w:i/>
        <w:sz w:val="20"/>
        <w:szCs w:val="20"/>
      </w:rPr>
      <w:t>uradoria-</w:t>
    </w:r>
    <w:r>
      <w:rPr>
        <w:rFonts w:ascii="Times New Roman" w:hAnsi="Times New Roman"/>
        <w:i/>
        <w:sz w:val="20"/>
        <w:szCs w:val="20"/>
      </w:rPr>
      <w:t>Geral do Estado – CPGE</w:t>
    </w:r>
  </w:p>
  <w:p w14:paraId="22E9A276" w14:textId="77777777" w:rsidR="007A3EA0" w:rsidRPr="00B30740" w:rsidRDefault="007A3EA0" w:rsidP="00B30740">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C433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cs="Times New Roman" w:hint="default"/>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cs="Times New Roman" w:hint="default"/>
      </w:rPr>
    </w:lvl>
    <w:lvl w:ilvl="1" w:tplc="04160019" w:tentative="1">
      <w:start w:val="1"/>
      <w:numFmt w:val="lowerLetter"/>
      <w:lvlText w:val="%2."/>
      <w:lvlJc w:val="left"/>
      <w:pPr>
        <w:ind w:left="3632" w:hanging="360"/>
      </w:pPr>
      <w:rPr>
        <w:rFonts w:cs="Times New Roman"/>
      </w:rPr>
    </w:lvl>
    <w:lvl w:ilvl="2" w:tplc="0416001B" w:tentative="1">
      <w:start w:val="1"/>
      <w:numFmt w:val="lowerRoman"/>
      <w:lvlText w:val="%3."/>
      <w:lvlJc w:val="right"/>
      <w:pPr>
        <w:ind w:left="4352" w:hanging="180"/>
      </w:pPr>
      <w:rPr>
        <w:rFonts w:cs="Times New Roman"/>
      </w:rPr>
    </w:lvl>
    <w:lvl w:ilvl="3" w:tplc="0416000F" w:tentative="1">
      <w:start w:val="1"/>
      <w:numFmt w:val="decimal"/>
      <w:lvlText w:val="%4."/>
      <w:lvlJc w:val="left"/>
      <w:pPr>
        <w:ind w:left="5072" w:hanging="360"/>
      </w:pPr>
      <w:rPr>
        <w:rFonts w:cs="Times New Roman"/>
      </w:rPr>
    </w:lvl>
    <w:lvl w:ilvl="4" w:tplc="04160019" w:tentative="1">
      <w:start w:val="1"/>
      <w:numFmt w:val="lowerLetter"/>
      <w:lvlText w:val="%5."/>
      <w:lvlJc w:val="left"/>
      <w:pPr>
        <w:ind w:left="5792" w:hanging="360"/>
      </w:pPr>
      <w:rPr>
        <w:rFonts w:cs="Times New Roman"/>
      </w:rPr>
    </w:lvl>
    <w:lvl w:ilvl="5" w:tplc="0416001B" w:tentative="1">
      <w:start w:val="1"/>
      <w:numFmt w:val="lowerRoman"/>
      <w:lvlText w:val="%6."/>
      <w:lvlJc w:val="right"/>
      <w:pPr>
        <w:ind w:left="6512" w:hanging="180"/>
      </w:pPr>
      <w:rPr>
        <w:rFonts w:cs="Times New Roman"/>
      </w:rPr>
    </w:lvl>
    <w:lvl w:ilvl="6" w:tplc="0416000F" w:tentative="1">
      <w:start w:val="1"/>
      <w:numFmt w:val="decimal"/>
      <w:lvlText w:val="%7."/>
      <w:lvlJc w:val="left"/>
      <w:pPr>
        <w:ind w:left="7232" w:hanging="360"/>
      </w:pPr>
      <w:rPr>
        <w:rFonts w:cs="Times New Roman"/>
      </w:rPr>
    </w:lvl>
    <w:lvl w:ilvl="7" w:tplc="04160019" w:tentative="1">
      <w:start w:val="1"/>
      <w:numFmt w:val="lowerLetter"/>
      <w:lvlText w:val="%8."/>
      <w:lvlJc w:val="left"/>
      <w:pPr>
        <w:ind w:left="7952" w:hanging="360"/>
      </w:pPr>
      <w:rPr>
        <w:rFonts w:cs="Times New Roman"/>
      </w:rPr>
    </w:lvl>
    <w:lvl w:ilvl="8" w:tplc="0416001B" w:tentative="1">
      <w:start w:val="1"/>
      <w:numFmt w:val="lowerRoman"/>
      <w:lvlText w:val="%9."/>
      <w:lvlJc w:val="right"/>
      <w:pPr>
        <w:ind w:left="8672" w:hanging="180"/>
      </w:pPr>
      <w:rPr>
        <w:rFonts w:cs="Times New Roman"/>
      </w:r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cs="Times New Roman" w:hint="default"/>
      </w:rPr>
    </w:lvl>
    <w:lvl w:ilvl="1" w:tplc="04160019" w:tentative="1">
      <w:start w:val="1"/>
      <w:numFmt w:val="lowerLetter"/>
      <w:lvlText w:val="%2."/>
      <w:lvlJc w:val="left"/>
      <w:pPr>
        <w:ind w:left="3632" w:hanging="360"/>
      </w:pPr>
      <w:rPr>
        <w:rFonts w:cs="Times New Roman"/>
      </w:rPr>
    </w:lvl>
    <w:lvl w:ilvl="2" w:tplc="0416001B" w:tentative="1">
      <w:start w:val="1"/>
      <w:numFmt w:val="lowerRoman"/>
      <w:lvlText w:val="%3."/>
      <w:lvlJc w:val="right"/>
      <w:pPr>
        <w:ind w:left="4352" w:hanging="180"/>
      </w:pPr>
      <w:rPr>
        <w:rFonts w:cs="Times New Roman"/>
      </w:rPr>
    </w:lvl>
    <w:lvl w:ilvl="3" w:tplc="0416000F" w:tentative="1">
      <w:start w:val="1"/>
      <w:numFmt w:val="decimal"/>
      <w:lvlText w:val="%4."/>
      <w:lvlJc w:val="left"/>
      <w:pPr>
        <w:ind w:left="5072" w:hanging="360"/>
      </w:pPr>
      <w:rPr>
        <w:rFonts w:cs="Times New Roman"/>
      </w:rPr>
    </w:lvl>
    <w:lvl w:ilvl="4" w:tplc="04160019" w:tentative="1">
      <w:start w:val="1"/>
      <w:numFmt w:val="lowerLetter"/>
      <w:lvlText w:val="%5."/>
      <w:lvlJc w:val="left"/>
      <w:pPr>
        <w:ind w:left="5792" w:hanging="360"/>
      </w:pPr>
      <w:rPr>
        <w:rFonts w:cs="Times New Roman"/>
      </w:rPr>
    </w:lvl>
    <w:lvl w:ilvl="5" w:tplc="0416001B" w:tentative="1">
      <w:start w:val="1"/>
      <w:numFmt w:val="lowerRoman"/>
      <w:lvlText w:val="%6."/>
      <w:lvlJc w:val="right"/>
      <w:pPr>
        <w:ind w:left="6512" w:hanging="180"/>
      </w:pPr>
      <w:rPr>
        <w:rFonts w:cs="Times New Roman"/>
      </w:rPr>
    </w:lvl>
    <w:lvl w:ilvl="6" w:tplc="0416000F" w:tentative="1">
      <w:start w:val="1"/>
      <w:numFmt w:val="decimal"/>
      <w:lvlText w:val="%7."/>
      <w:lvlJc w:val="left"/>
      <w:pPr>
        <w:ind w:left="7232" w:hanging="360"/>
      </w:pPr>
      <w:rPr>
        <w:rFonts w:cs="Times New Roman"/>
      </w:rPr>
    </w:lvl>
    <w:lvl w:ilvl="7" w:tplc="04160019" w:tentative="1">
      <w:start w:val="1"/>
      <w:numFmt w:val="lowerLetter"/>
      <w:lvlText w:val="%8."/>
      <w:lvlJc w:val="left"/>
      <w:pPr>
        <w:ind w:left="7952" w:hanging="360"/>
      </w:pPr>
      <w:rPr>
        <w:rFonts w:cs="Times New Roman"/>
      </w:rPr>
    </w:lvl>
    <w:lvl w:ilvl="8" w:tplc="0416001B" w:tentative="1">
      <w:start w:val="1"/>
      <w:numFmt w:val="lowerRoman"/>
      <w:lvlText w:val="%9."/>
      <w:lvlJc w:val="right"/>
      <w:pPr>
        <w:ind w:left="8672" w:hanging="180"/>
      </w:pPr>
      <w:rPr>
        <w:rFonts w:cs="Times New Roman"/>
      </w:r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cs="Times New Roman" w:hint="default"/>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61D03E80"/>
    <w:multiLevelType w:val="multilevel"/>
    <w:tmpl w:val="2AF69FEA"/>
    <w:lvl w:ilvl="0">
      <w:start w:val="1"/>
      <w:numFmt w:val="decimal"/>
      <w:lvlText w:val="%1."/>
      <w:lvlJc w:val="left"/>
      <w:pPr>
        <w:ind w:left="2061" w:hanging="360"/>
      </w:pPr>
      <w:rPr>
        <w:rFonts w:cs="Times New Roman" w:hint="default"/>
      </w:rPr>
    </w:lvl>
    <w:lvl w:ilvl="1">
      <w:start w:val="2"/>
      <w:numFmt w:val="decimal"/>
      <w:isLgl/>
      <w:lvlText w:val="%1.%2."/>
      <w:lvlJc w:val="left"/>
      <w:pPr>
        <w:ind w:left="2061" w:hanging="36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2781" w:hanging="1080"/>
      </w:pPr>
      <w:rPr>
        <w:rFonts w:cs="Times New Roman" w:hint="default"/>
      </w:rPr>
    </w:lvl>
    <w:lvl w:ilvl="5">
      <w:start w:val="1"/>
      <w:numFmt w:val="decimal"/>
      <w:isLgl/>
      <w:lvlText w:val="%1.%2.%3.%4.%5.%6."/>
      <w:lvlJc w:val="left"/>
      <w:pPr>
        <w:ind w:left="2781" w:hanging="1080"/>
      </w:pPr>
      <w:rPr>
        <w:rFonts w:cs="Times New Roman" w:hint="default"/>
      </w:rPr>
    </w:lvl>
    <w:lvl w:ilvl="6">
      <w:start w:val="1"/>
      <w:numFmt w:val="decimal"/>
      <w:isLgl/>
      <w:lvlText w:val="%1.%2.%3.%4.%5.%6.%7."/>
      <w:lvlJc w:val="left"/>
      <w:pPr>
        <w:ind w:left="3141" w:hanging="1440"/>
      </w:pPr>
      <w:rPr>
        <w:rFonts w:cs="Times New Roman" w:hint="default"/>
      </w:rPr>
    </w:lvl>
    <w:lvl w:ilvl="7">
      <w:start w:val="1"/>
      <w:numFmt w:val="decimal"/>
      <w:isLgl/>
      <w:lvlText w:val="%1.%2.%3.%4.%5.%6.%7.%8."/>
      <w:lvlJc w:val="left"/>
      <w:pPr>
        <w:ind w:left="3141" w:hanging="1440"/>
      </w:pPr>
      <w:rPr>
        <w:rFonts w:cs="Times New Roman" w:hint="default"/>
      </w:rPr>
    </w:lvl>
    <w:lvl w:ilvl="8">
      <w:start w:val="1"/>
      <w:numFmt w:val="decimal"/>
      <w:isLgl/>
      <w:lvlText w:val="%1.%2.%3.%4.%5.%6.%7.%8.%9."/>
      <w:lvlJc w:val="left"/>
      <w:pPr>
        <w:ind w:left="3501" w:hanging="1800"/>
      </w:pPr>
      <w:rPr>
        <w:rFonts w:cs="Times New Roman"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cs="Times New Roman" w:hint="default"/>
      </w:rPr>
    </w:lvl>
    <w:lvl w:ilvl="1" w:tplc="04160019" w:tentative="1">
      <w:start w:val="1"/>
      <w:numFmt w:val="lowerLetter"/>
      <w:lvlText w:val="%2."/>
      <w:lvlJc w:val="left"/>
      <w:pPr>
        <w:ind w:left="3632" w:hanging="360"/>
      </w:pPr>
      <w:rPr>
        <w:rFonts w:cs="Times New Roman"/>
      </w:rPr>
    </w:lvl>
    <w:lvl w:ilvl="2" w:tplc="0416001B" w:tentative="1">
      <w:start w:val="1"/>
      <w:numFmt w:val="lowerRoman"/>
      <w:lvlText w:val="%3."/>
      <w:lvlJc w:val="right"/>
      <w:pPr>
        <w:ind w:left="4352" w:hanging="180"/>
      </w:pPr>
      <w:rPr>
        <w:rFonts w:cs="Times New Roman"/>
      </w:rPr>
    </w:lvl>
    <w:lvl w:ilvl="3" w:tplc="0416000F" w:tentative="1">
      <w:start w:val="1"/>
      <w:numFmt w:val="decimal"/>
      <w:lvlText w:val="%4."/>
      <w:lvlJc w:val="left"/>
      <w:pPr>
        <w:ind w:left="5072" w:hanging="360"/>
      </w:pPr>
      <w:rPr>
        <w:rFonts w:cs="Times New Roman"/>
      </w:rPr>
    </w:lvl>
    <w:lvl w:ilvl="4" w:tplc="04160019" w:tentative="1">
      <w:start w:val="1"/>
      <w:numFmt w:val="lowerLetter"/>
      <w:lvlText w:val="%5."/>
      <w:lvlJc w:val="left"/>
      <w:pPr>
        <w:ind w:left="5792" w:hanging="360"/>
      </w:pPr>
      <w:rPr>
        <w:rFonts w:cs="Times New Roman"/>
      </w:rPr>
    </w:lvl>
    <w:lvl w:ilvl="5" w:tplc="0416001B" w:tentative="1">
      <w:start w:val="1"/>
      <w:numFmt w:val="lowerRoman"/>
      <w:lvlText w:val="%6."/>
      <w:lvlJc w:val="right"/>
      <w:pPr>
        <w:ind w:left="6512" w:hanging="180"/>
      </w:pPr>
      <w:rPr>
        <w:rFonts w:cs="Times New Roman"/>
      </w:rPr>
    </w:lvl>
    <w:lvl w:ilvl="6" w:tplc="0416000F" w:tentative="1">
      <w:start w:val="1"/>
      <w:numFmt w:val="decimal"/>
      <w:lvlText w:val="%7."/>
      <w:lvlJc w:val="left"/>
      <w:pPr>
        <w:ind w:left="7232" w:hanging="360"/>
      </w:pPr>
      <w:rPr>
        <w:rFonts w:cs="Times New Roman"/>
      </w:rPr>
    </w:lvl>
    <w:lvl w:ilvl="7" w:tplc="04160019" w:tentative="1">
      <w:start w:val="1"/>
      <w:numFmt w:val="lowerLetter"/>
      <w:lvlText w:val="%8."/>
      <w:lvlJc w:val="left"/>
      <w:pPr>
        <w:ind w:left="7952" w:hanging="360"/>
      </w:pPr>
      <w:rPr>
        <w:rFonts w:cs="Times New Roman"/>
      </w:rPr>
    </w:lvl>
    <w:lvl w:ilvl="8" w:tplc="0416001B" w:tentative="1">
      <w:start w:val="1"/>
      <w:numFmt w:val="lowerRoman"/>
      <w:lvlText w:val="%9."/>
      <w:lvlJc w:val="right"/>
      <w:pPr>
        <w:ind w:left="8672" w:hanging="180"/>
      </w:pPr>
      <w:rPr>
        <w:rFonts w:cs="Times New Roman"/>
      </w:r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cs="Times New Roman" w:hint="default"/>
      </w:rPr>
    </w:lvl>
    <w:lvl w:ilvl="1" w:tplc="04160019" w:tentative="1">
      <w:start w:val="1"/>
      <w:numFmt w:val="lowerLetter"/>
      <w:lvlText w:val="%2."/>
      <w:lvlJc w:val="left"/>
      <w:pPr>
        <w:ind w:left="3632" w:hanging="360"/>
      </w:pPr>
      <w:rPr>
        <w:rFonts w:cs="Times New Roman"/>
      </w:rPr>
    </w:lvl>
    <w:lvl w:ilvl="2" w:tplc="0416001B" w:tentative="1">
      <w:start w:val="1"/>
      <w:numFmt w:val="lowerRoman"/>
      <w:lvlText w:val="%3."/>
      <w:lvlJc w:val="right"/>
      <w:pPr>
        <w:ind w:left="4352" w:hanging="180"/>
      </w:pPr>
      <w:rPr>
        <w:rFonts w:cs="Times New Roman"/>
      </w:rPr>
    </w:lvl>
    <w:lvl w:ilvl="3" w:tplc="0416000F" w:tentative="1">
      <w:start w:val="1"/>
      <w:numFmt w:val="decimal"/>
      <w:lvlText w:val="%4."/>
      <w:lvlJc w:val="left"/>
      <w:pPr>
        <w:ind w:left="5072" w:hanging="360"/>
      </w:pPr>
      <w:rPr>
        <w:rFonts w:cs="Times New Roman"/>
      </w:rPr>
    </w:lvl>
    <w:lvl w:ilvl="4" w:tplc="04160019" w:tentative="1">
      <w:start w:val="1"/>
      <w:numFmt w:val="lowerLetter"/>
      <w:lvlText w:val="%5."/>
      <w:lvlJc w:val="left"/>
      <w:pPr>
        <w:ind w:left="5792" w:hanging="360"/>
      </w:pPr>
      <w:rPr>
        <w:rFonts w:cs="Times New Roman"/>
      </w:rPr>
    </w:lvl>
    <w:lvl w:ilvl="5" w:tplc="0416001B" w:tentative="1">
      <w:start w:val="1"/>
      <w:numFmt w:val="lowerRoman"/>
      <w:lvlText w:val="%6."/>
      <w:lvlJc w:val="right"/>
      <w:pPr>
        <w:ind w:left="6512" w:hanging="180"/>
      </w:pPr>
      <w:rPr>
        <w:rFonts w:cs="Times New Roman"/>
      </w:rPr>
    </w:lvl>
    <w:lvl w:ilvl="6" w:tplc="0416000F" w:tentative="1">
      <w:start w:val="1"/>
      <w:numFmt w:val="decimal"/>
      <w:lvlText w:val="%7."/>
      <w:lvlJc w:val="left"/>
      <w:pPr>
        <w:ind w:left="7232" w:hanging="360"/>
      </w:pPr>
      <w:rPr>
        <w:rFonts w:cs="Times New Roman"/>
      </w:rPr>
    </w:lvl>
    <w:lvl w:ilvl="7" w:tplc="04160019" w:tentative="1">
      <w:start w:val="1"/>
      <w:numFmt w:val="lowerLetter"/>
      <w:lvlText w:val="%8."/>
      <w:lvlJc w:val="left"/>
      <w:pPr>
        <w:ind w:left="7952" w:hanging="360"/>
      </w:pPr>
      <w:rPr>
        <w:rFonts w:cs="Times New Roman"/>
      </w:rPr>
    </w:lvl>
    <w:lvl w:ilvl="8" w:tplc="0416001B" w:tentative="1">
      <w:start w:val="1"/>
      <w:numFmt w:val="lowerRoman"/>
      <w:lvlText w:val="%9."/>
      <w:lvlJc w:val="right"/>
      <w:pPr>
        <w:ind w:left="8672" w:hanging="180"/>
      </w:pPr>
      <w:rPr>
        <w:rFonts w:cs="Times New Roman"/>
      </w:r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cs="Times New Roman"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BC"/>
    <w:rsid w:val="00000A7A"/>
    <w:rsid w:val="000010F3"/>
    <w:rsid w:val="00002A06"/>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430A"/>
    <w:rsid w:val="0004476F"/>
    <w:rsid w:val="00044E78"/>
    <w:rsid w:val="00045183"/>
    <w:rsid w:val="0004725C"/>
    <w:rsid w:val="00047F5A"/>
    <w:rsid w:val="000513AC"/>
    <w:rsid w:val="00052036"/>
    <w:rsid w:val="00053EE5"/>
    <w:rsid w:val="00055846"/>
    <w:rsid w:val="00056D32"/>
    <w:rsid w:val="0005787D"/>
    <w:rsid w:val="00057AE9"/>
    <w:rsid w:val="00060417"/>
    <w:rsid w:val="00060B01"/>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A8E"/>
    <w:rsid w:val="00081BE8"/>
    <w:rsid w:val="00083101"/>
    <w:rsid w:val="00083EF9"/>
    <w:rsid w:val="00083F6B"/>
    <w:rsid w:val="000847F2"/>
    <w:rsid w:val="00084A87"/>
    <w:rsid w:val="000857C7"/>
    <w:rsid w:val="00085A17"/>
    <w:rsid w:val="0008613D"/>
    <w:rsid w:val="00090200"/>
    <w:rsid w:val="00090765"/>
    <w:rsid w:val="00090944"/>
    <w:rsid w:val="00092861"/>
    <w:rsid w:val="00092977"/>
    <w:rsid w:val="00092E72"/>
    <w:rsid w:val="000931BE"/>
    <w:rsid w:val="00093B2C"/>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05"/>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A7D"/>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083"/>
    <w:rsid w:val="001F5721"/>
    <w:rsid w:val="001F5959"/>
    <w:rsid w:val="001F7A12"/>
    <w:rsid w:val="002009F9"/>
    <w:rsid w:val="00200D10"/>
    <w:rsid w:val="00202838"/>
    <w:rsid w:val="00204117"/>
    <w:rsid w:val="00204B34"/>
    <w:rsid w:val="00204F27"/>
    <w:rsid w:val="00205210"/>
    <w:rsid w:val="002055C4"/>
    <w:rsid w:val="00205E16"/>
    <w:rsid w:val="00206296"/>
    <w:rsid w:val="00206A59"/>
    <w:rsid w:val="00206DAC"/>
    <w:rsid w:val="002070E7"/>
    <w:rsid w:val="002074A5"/>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F82"/>
    <w:rsid w:val="0028036C"/>
    <w:rsid w:val="002809B9"/>
    <w:rsid w:val="002817C7"/>
    <w:rsid w:val="00282C16"/>
    <w:rsid w:val="00282F14"/>
    <w:rsid w:val="00283C12"/>
    <w:rsid w:val="00284C34"/>
    <w:rsid w:val="00285B14"/>
    <w:rsid w:val="0028746B"/>
    <w:rsid w:val="00287BF5"/>
    <w:rsid w:val="00290B32"/>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313B"/>
    <w:rsid w:val="002C3AFC"/>
    <w:rsid w:val="002C3BD8"/>
    <w:rsid w:val="002C513D"/>
    <w:rsid w:val="002C5FF7"/>
    <w:rsid w:val="002C6BD1"/>
    <w:rsid w:val="002C6C4C"/>
    <w:rsid w:val="002D014E"/>
    <w:rsid w:val="002D067B"/>
    <w:rsid w:val="002D1E6C"/>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0D87"/>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7CC1"/>
    <w:rsid w:val="003B0396"/>
    <w:rsid w:val="003B0DC2"/>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1384"/>
    <w:rsid w:val="003D1480"/>
    <w:rsid w:val="003D15A0"/>
    <w:rsid w:val="003D1B7B"/>
    <w:rsid w:val="003D25DF"/>
    <w:rsid w:val="003D3460"/>
    <w:rsid w:val="003D356C"/>
    <w:rsid w:val="003D3838"/>
    <w:rsid w:val="003D54C8"/>
    <w:rsid w:val="003D595F"/>
    <w:rsid w:val="003D669A"/>
    <w:rsid w:val="003D6D1A"/>
    <w:rsid w:val="003D6E36"/>
    <w:rsid w:val="003D7280"/>
    <w:rsid w:val="003D75FA"/>
    <w:rsid w:val="003D7CFC"/>
    <w:rsid w:val="003E03EB"/>
    <w:rsid w:val="003E0D81"/>
    <w:rsid w:val="003E0FFE"/>
    <w:rsid w:val="003E1E46"/>
    <w:rsid w:val="003E20F8"/>
    <w:rsid w:val="003E2765"/>
    <w:rsid w:val="003E2F8D"/>
    <w:rsid w:val="003E331A"/>
    <w:rsid w:val="003E3E8E"/>
    <w:rsid w:val="003E480B"/>
    <w:rsid w:val="003E4816"/>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418A"/>
    <w:rsid w:val="004045B4"/>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D71"/>
    <w:rsid w:val="004744DE"/>
    <w:rsid w:val="004750C7"/>
    <w:rsid w:val="004753C8"/>
    <w:rsid w:val="004757B3"/>
    <w:rsid w:val="004766E7"/>
    <w:rsid w:val="00476D63"/>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0A7F"/>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C29"/>
    <w:rsid w:val="004C32C6"/>
    <w:rsid w:val="004C3451"/>
    <w:rsid w:val="004C3D59"/>
    <w:rsid w:val="004C4BA9"/>
    <w:rsid w:val="004C511F"/>
    <w:rsid w:val="004C5430"/>
    <w:rsid w:val="004C54B9"/>
    <w:rsid w:val="004C5DB3"/>
    <w:rsid w:val="004C65E3"/>
    <w:rsid w:val="004C6F4C"/>
    <w:rsid w:val="004C723E"/>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17C5"/>
    <w:rsid w:val="005223B7"/>
    <w:rsid w:val="005224AF"/>
    <w:rsid w:val="005232E6"/>
    <w:rsid w:val="005233AC"/>
    <w:rsid w:val="00523F8C"/>
    <w:rsid w:val="005249C6"/>
    <w:rsid w:val="0052522A"/>
    <w:rsid w:val="0052711C"/>
    <w:rsid w:val="005279DE"/>
    <w:rsid w:val="00531638"/>
    <w:rsid w:val="00531A2D"/>
    <w:rsid w:val="00532260"/>
    <w:rsid w:val="00532C13"/>
    <w:rsid w:val="00532F53"/>
    <w:rsid w:val="0053300E"/>
    <w:rsid w:val="00534617"/>
    <w:rsid w:val="0053468E"/>
    <w:rsid w:val="00534C9E"/>
    <w:rsid w:val="0053516D"/>
    <w:rsid w:val="005354D0"/>
    <w:rsid w:val="00535AF6"/>
    <w:rsid w:val="005362F4"/>
    <w:rsid w:val="00536512"/>
    <w:rsid w:val="005367BF"/>
    <w:rsid w:val="00537230"/>
    <w:rsid w:val="00540A11"/>
    <w:rsid w:val="00540A3D"/>
    <w:rsid w:val="0054113A"/>
    <w:rsid w:val="00544702"/>
    <w:rsid w:val="005456AB"/>
    <w:rsid w:val="00545706"/>
    <w:rsid w:val="005465F6"/>
    <w:rsid w:val="0054691F"/>
    <w:rsid w:val="00546A81"/>
    <w:rsid w:val="00547B48"/>
    <w:rsid w:val="005503C7"/>
    <w:rsid w:val="00551BE6"/>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27F9"/>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3200"/>
    <w:rsid w:val="00613567"/>
    <w:rsid w:val="006141CF"/>
    <w:rsid w:val="00614318"/>
    <w:rsid w:val="00615828"/>
    <w:rsid w:val="00615AD2"/>
    <w:rsid w:val="00616420"/>
    <w:rsid w:val="00616BDD"/>
    <w:rsid w:val="00616F0C"/>
    <w:rsid w:val="00621672"/>
    <w:rsid w:val="00621CCB"/>
    <w:rsid w:val="00622363"/>
    <w:rsid w:val="00622746"/>
    <w:rsid w:val="00622A02"/>
    <w:rsid w:val="00622FD4"/>
    <w:rsid w:val="0062319E"/>
    <w:rsid w:val="0062386F"/>
    <w:rsid w:val="00625970"/>
    <w:rsid w:val="00626FD2"/>
    <w:rsid w:val="0063089C"/>
    <w:rsid w:val="00631BB8"/>
    <w:rsid w:val="00631D92"/>
    <w:rsid w:val="00632605"/>
    <w:rsid w:val="00632CF5"/>
    <w:rsid w:val="00632D66"/>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D5B"/>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077"/>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DB7"/>
    <w:rsid w:val="006C2E46"/>
    <w:rsid w:val="006C35C5"/>
    <w:rsid w:val="006C482D"/>
    <w:rsid w:val="006C6BF3"/>
    <w:rsid w:val="006C759E"/>
    <w:rsid w:val="006D02F0"/>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6CB"/>
    <w:rsid w:val="006F2817"/>
    <w:rsid w:val="006F35DB"/>
    <w:rsid w:val="006F36C0"/>
    <w:rsid w:val="006F3A72"/>
    <w:rsid w:val="006F3E9B"/>
    <w:rsid w:val="006F409D"/>
    <w:rsid w:val="006F5321"/>
    <w:rsid w:val="006F6213"/>
    <w:rsid w:val="006F6639"/>
    <w:rsid w:val="006F7137"/>
    <w:rsid w:val="006F73E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6700"/>
    <w:rsid w:val="0074701A"/>
    <w:rsid w:val="007471C6"/>
    <w:rsid w:val="00750753"/>
    <w:rsid w:val="00750984"/>
    <w:rsid w:val="00750A66"/>
    <w:rsid w:val="0075183D"/>
    <w:rsid w:val="00751A7E"/>
    <w:rsid w:val="00752519"/>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35454"/>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3EB"/>
    <w:rsid w:val="008A49BD"/>
    <w:rsid w:val="008A59CA"/>
    <w:rsid w:val="008A63DC"/>
    <w:rsid w:val="008A69F0"/>
    <w:rsid w:val="008A6B75"/>
    <w:rsid w:val="008A733A"/>
    <w:rsid w:val="008A7B74"/>
    <w:rsid w:val="008B2326"/>
    <w:rsid w:val="008B2B9A"/>
    <w:rsid w:val="008B436E"/>
    <w:rsid w:val="008B6614"/>
    <w:rsid w:val="008B71D7"/>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900A88"/>
    <w:rsid w:val="00901546"/>
    <w:rsid w:val="0090358E"/>
    <w:rsid w:val="00903819"/>
    <w:rsid w:val="00904240"/>
    <w:rsid w:val="009048FE"/>
    <w:rsid w:val="009051C2"/>
    <w:rsid w:val="00905B29"/>
    <w:rsid w:val="009077AF"/>
    <w:rsid w:val="00907DCA"/>
    <w:rsid w:val="00911C18"/>
    <w:rsid w:val="00912AF3"/>
    <w:rsid w:val="00915070"/>
    <w:rsid w:val="00915D6D"/>
    <w:rsid w:val="009168FA"/>
    <w:rsid w:val="00916DA1"/>
    <w:rsid w:val="00916E60"/>
    <w:rsid w:val="00916E7F"/>
    <w:rsid w:val="0092084D"/>
    <w:rsid w:val="009222DF"/>
    <w:rsid w:val="00923F37"/>
    <w:rsid w:val="0092418C"/>
    <w:rsid w:val="00924AA3"/>
    <w:rsid w:val="00925AB1"/>
    <w:rsid w:val="00927AA3"/>
    <w:rsid w:val="00930971"/>
    <w:rsid w:val="00930ABD"/>
    <w:rsid w:val="00932FC3"/>
    <w:rsid w:val="00933783"/>
    <w:rsid w:val="00934FA4"/>
    <w:rsid w:val="00935016"/>
    <w:rsid w:val="009352EA"/>
    <w:rsid w:val="00935C45"/>
    <w:rsid w:val="009360AD"/>
    <w:rsid w:val="009400D6"/>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223"/>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9A1"/>
    <w:rsid w:val="009A4650"/>
    <w:rsid w:val="009A4BD5"/>
    <w:rsid w:val="009A4C24"/>
    <w:rsid w:val="009A4E89"/>
    <w:rsid w:val="009A5665"/>
    <w:rsid w:val="009A61D7"/>
    <w:rsid w:val="009A7A21"/>
    <w:rsid w:val="009B0329"/>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68E7"/>
    <w:rsid w:val="009C6ABB"/>
    <w:rsid w:val="009C6E5D"/>
    <w:rsid w:val="009C74B0"/>
    <w:rsid w:val="009C77E5"/>
    <w:rsid w:val="009D0108"/>
    <w:rsid w:val="009D13FC"/>
    <w:rsid w:val="009D1F9C"/>
    <w:rsid w:val="009D3D7D"/>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5CC2"/>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A60"/>
    <w:rsid w:val="00A04AD3"/>
    <w:rsid w:val="00A05D34"/>
    <w:rsid w:val="00A069C0"/>
    <w:rsid w:val="00A06B9E"/>
    <w:rsid w:val="00A07F03"/>
    <w:rsid w:val="00A1048B"/>
    <w:rsid w:val="00A11144"/>
    <w:rsid w:val="00A1114E"/>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C22"/>
    <w:rsid w:val="00A42EB2"/>
    <w:rsid w:val="00A4533F"/>
    <w:rsid w:val="00A4586C"/>
    <w:rsid w:val="00A46B52"/>
    <w:rsid w:val="00A4757D"/>
    <w:rsid w:val="00A50965"/>
    <w:rsid w:val="00A51C1F"/>
    <w:rsid w:val="00A51F2E"/>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B9D"/>
    <w:rsid w:val="00A75EBA"/>
    <w:rsid w:val="00A75EBD"/>
    <w:rsid w:val="00A75FCC"/>
    <w:rsid w:val="00A769D8"/>
    <w:rsid w:val="00A76CAE"/>
    <w:rsid w:val="00A775B9"/>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73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1498"/>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F3C"/>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795B"/>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429"/>
    <w:rsid w:val="00B93ECF"/>
    <w:rsid w:val="00B94BB2"/>
    <w:rsid w:val="00B95E8D"/>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1F26"/>
    <w:rsid w:val="00C021E6"/>
    <w:rsid w:val="00C02B18"/>
    <w:rsid w:val="00C03C24"/>
    <w:rsid w:val="00C04F7E"/>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37B23"/>
    <w:rsid w:val="00C40B74"/>
    <w:rsid w:val="00C4117E"/>
    <w:rsid w:val="00C413AF"/>
    <w:rsid w:val="00C46C21"/>
    <w:rsid w:val="00C4712F"/>
    <w:rsid w:val="00C4779D"/>
    <w:rsid w:val="00C50576"/>
    <w:rsid w:val="00C506BE"/>
    <w:rsid w:val="00C52928"/>
    <w:rsid w:val="00C529F1"/>
    <w:rsid w:val="00C53564"/>
    <w:rsid w:val="00C53F45"/>
    <w:rsid w:val="00C553EE"/>
    <w:rsid w:val="00C564FF"/>
    <w:rsid w:val="00C60375"/>
    <w:rsid w:val="00C6094D"/>
    <w:rsid w:val="00C626FE"/>
    <w:rsid w:val="00C633E9"/>
    <w:rsid w:val="00C64268"/>
    <w:rsid w:val="00C64449"/>
    <w:rsid w:val="00C65C63"/>
    <w:rsid w:val="00C65E25"/>
    <w:rsid w:val="00C66829"/>
    <w:rsid w:val="00C704EC"/>
    <w:rsid w:val="00C7553A"/>
    <w:rsid w:val="00C81DBA"/>
    <w:rsid w:val="00C82D61"/>
    <w:rsid w:val="00C837D8"/>
    <w:rsid w:val="00C84D78"/>
    <w:rsid w:val="00C84FC0"/>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4FE7"/>
    <w:rsid w:val="00CA5220"/>
    <w:rsid w:val="00CA55AC"/>
    <w:rsid w:val="00CA5FE3"/>
    <w:rsid w:val="00CA7B02"/>
    <w:rsid w:val="00CA7C0A"/>
    <w:rsid w:val="00CB03DF"/>
    <w:rsid w:val="00CB0424"/>
    <w:rsid w:val="00CB062F"/>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52E"/>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904"/>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7095"/>
    <w:rsid w:val="00D409EF"/>
    <w:rsid w:val="00D40A3A"/>
    <w:rsid w:val="00D40C01"/>
    <w:rsid w:val="00D40FFF"/>
    <w:rsid w:val="00D42830"/>
    <w:rsid w:val="00D449EF"/>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F70"/>
    <w:rsid w:val="00D53A70"/>
    <w:rsid w:val="00D541E1"/>
    <w:rsid w:val="00D554B5"/>
    <w:rsid w:val="00D56689"/>
    <w:rsid w:val="00D57F50"/>
    <w:rsid w:val="00D6024D"/>
    <w:rsid w:val="00D60DFD"/>
    <w:rsid w:val="00D60F60"/>
    <w:rsid w:val="00D61392"/>
    <w:rsid w:val="00D624DF"/>
    <w:rsid w:val="00D63A43"/>
    <w:rsid w:val="00D63E38"/>
    <w:rsid w:val="00D6471F"/>
    <w:rsid w:val="00D64A0B"/>
    <w:rsid w:val="00D6565D"/>
    <w:rsid w:val="00D65712"/>
    <w:rsid w:val="00D659E8"/>
    <w:rsid w:val="00D660C7"/>
    <w:rsid w:val="00D6646E"/>
    <w:rsid w:val="00D668EE"/>
    <w:rsid w:val="00D66DA0"/>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AE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A8C"/>
    <w:rsid w:val="00E20E81"/>
    <w:rsid w:val="00E21E8F"/>
    <w:rsid w:val="00E22303"/>
    <w:rsid w:val="00E228F5"/>
    <w:rsid w:val="00E22F8C"/>
    <w:rsid w:val="00E236D7"/>
    <w:rsid w:val="00E239DA"/>
    <w:rsid w:val="00E2475B"/>
    <w:rsid w:val="00E24A00"/>
    <w:rsid w:val="00E25749"/>
    <w:rsid w:val="00E26BBA"/>
    <w:rsid w:val="00E26FD6"/>
    <w:rsid w:val="00E27129"/>
    <w:rsid w:val="00E274D5"/>
    <w:rsid w:val="00E27588"/>
    <w:rsid w:val="00E31303"/>
    <w:rsid w:val="00E3150D"/>
    <w:rsid w:val="00E317CF"/>
    <w:rsid w:val="00E31AFC"/>
    <w:rsid w:val="00E32B20"/>
    <w:rsid w:val="00E348CC"/>
    <w:rsid w:val="00E34F92"/>
    <w:rsid w:val="00E35471"/>
    <w:rsid w:val="00E3741F"/>
    <w:rsid w:val="00E37443"/>
    <w:rsid w:val="00E376AE"/>
    <w:rsid w:val="00E37EFC"/>
    <w:rsid w:val="00E400CB"/>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190"/>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0FD3"/>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275A"/>
    <w:rsid w:val="00F22904"/>
    <w:rsid w:val="00F236D3"/>
    <w:rsid w:val="00F23C6D"/>
    <w:rsid w:val="00F250A2"/>
    <w:rsid w:val="00F25627"/>
    <w:rsid w:val="00F26033"/>
    <w:rsid w:val="00F2686C"/>
    <w:rsid w:val="00F325EE"/>
    <w:rsid w:val="00F32A5A"/>
    <w:rsid w:val="00F32D4F"/>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192C"/>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6EB7"/>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26E"/>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9B875"/>
  <w14:defaultImageDpi w14:val="0"/>
  <w15:docId w15:val="{9F0DAA50-8D99-451E-A60F-B2834BEF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uiPriority w:val="9"/>
    <w:qFormat/>
    <w:rsid w:val="00BF37D4"/>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qFormat/>
    <w:rsid w:val="007D4EBC"/>
    <w:pPr>
      <w:keepNext/>
      <w:spacing w:line="360" w:lineRule="auto"/>
      <w:jc w:val="center"/>
      <w:outlineLvl w:val="3"/>
    </w:pPr>
    <w:rPr>
      <w:b/>
      <w:szCs w:val="20"/>
    </w:rPr>
  </w:style>
  <w:style w:type="paragraph" w:styleId="Ttulo6">
    <w:name w:val="heading 6"/>
    <w:basedOn w:val="Normal"/>
    <w:next w:val="Normal"/>
    <w:link w:val="Ttulo6Char"/>
    <w:uiPriority w:val="9"/>
    <w:qFormat/>
    <w:rsid w:val="007D4EBC"/>
    <w:pPr>
      <w:spacing w:before="240" w:after="60"/>
      <w:outlineLvl w:val="5"/>
    </w:pPr>
    <w:rPr>
      <w:b/>
      <w:bCs/>
    </w:rPr>
  </w:style>
  <w:style w:type="paragraph" w:styleId="Ttulo7">
    <w:name w:val="heading 7"/>
    <w:basedOn w:val="Normal"/>
    <w:next w:val="Normal"/>
    <w:link w:val="Ttulo7Char"/>
    <w:uiPriority w:val="9"/>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BF37D4"/>
    <w:rPr>
      <w:rFonts w:ascii="Arial" w:hAnsi="Arial" w:cs="Times New Roman"/>
      <w:b/>
      <w:i/>
      <w:sz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sz w:val="22"/>
      <w:szCs w:val="22"/>
    </w:rPr>
  </w:style>
  <w:style w:type="character" w:customStyle="1" w:styleId="Ttulo7Char">
    <w:name w:val="Título 7 Char"/>
    <w:basedOn w:val="Fontepargpadro"/>
    <w:link w:val="Ttulo7"/>
    <w:uiPriority w:val="9"/>
    <w:semiHidden/>
    <w:locked/>
    <w:rPr>
      <w:rFonts w:asciiTheme="minorHAnsi" w:eastAsiaTheme="minorEastAsia" w:hAnsiTheme="minorHAnsi" w:cs="Times New Roman"/>
      <w:sz w:val="24"/>
      <w:szCs w:val="24"/>
    </w:rPr>
  </w:style>
  <w:style w:type="paragraph" w:styleId="Corpodetexto">
    <w:name w:val="Body Text"/>
    <w:basedOn w:val="Normal"/>
    <w:link w:val="CorpodetextoChar"/>
    <w:uiPriority w:val="99"/>
    <w:rsid w:val="007D4EBC"/>
    <w:rPr>
      <w:b/>
      <w:bCs/>
    </w:rPr>
  </w:style>
  <w:style w:type="character" w:customStyle="1" w:styleId="CorpodetextoChar">
    <w:name w:val="Corpo de texto Char"/>
    <w:basedOn w:val="Fontepargpadro"/>
    <w:link w:val="Corpodetexto"/>
    <w:uiPriority w:val="99"/>
    <w:semiHidden/>
    <w:locked/>
    <w:rPr>
      <w:rFonts w:ascii="Calibri" w:hAnsi="Calibri" w:cs="Times New Roman"/>
      <w:sz w:val="22"/>
      <w:szCs w:val="22"/>
    </w:rPr>
  </w:style>
  <w:style w:type="paragraph" w:styleId="Corpodetexto2">
    <w:name w:val="Body Text 2"/>
    <w:basedOn w:val="Normal"/>
    <w:link w:val="Corpodetexto2Char"/>
    <w:uiPriority w:val="99"/>
    <w:rsid w:val="007D4EBC"/>
    <w:pPr>
      <w:tabs>
        <w:tab w:val="left" w:pos="1980"/>
      </w:tabs>
      <w:spacing w:line="360" w:lineRule="auto"/>
      <w:jc w:val="both"/>
    </w:pPr>
  </w:style>
  <w:style w:type="character" w:customStyle="1" w:styleId="Corpodetexto2Char">
    <w:name w:val="Corpo de texto 2 Char"/>
    <w:basedOn w:val="Fontepargpadro"/>
    <w:link w:val="Corpodetexto2"/>
    <w:uiPriority w:val="99"/>
    <w:semiHidden/>
    <w:locked/>
    <w:rPr>
      <w:rFonts w:ascii="Calibri" w:hAnsi="Calibri" w:cs="Times New Roman"/>
      <w:sz w:val="22"/>
      <w:szCs w:val="22"/>
    </w:rPr>
  </w:style>
  <w:style w:type="paragraph" w:styleId="Recuodecorpodetexto">
    <w:name w:val="Body Text Indent"/>
    <w:basedOn w:val="Normal"/>
    <w:link w:val="RecuodecorpodetextoChar"/>
    <w:uiPriority w:val="99"/>
    <w:rsid w:val="007D4EBC"/>
    <w:pPr>
      <w:spacing w:before="120"/>
      <w:ind w:firstLine="2160"/>
      <w:jc w:val="both"/>
    </w:pPr>
    <w:rPr>
      <w:szCs w:val="28"/>
    </w:rPr>
  </w:style>
  <w:style w:type="character" w:customStyle="1" w:styleId="RecuodecorpodetextoChar">
    <w:name w:val="Recuo de corpo de texto Char"/>
    <w:basedOn w:val="Fontepargpadro"/>
    <w:link w:val="Recuodecorpodetexto"/>
    <w:uiPriority w:val="99"/>
    <w:semiHidden/>
    <w:locked/>
    <w:rPr>
      <w:rFonts w:ascii="Calibri" w:hAnsi="Calibri" w:cs="Times New Roman"/>
      <w:sz w:val="22"/>
      <w:szCs w:val="22"/>
    </w:rPr>
  </w:style>
  <w:style w:type="paragraph" w:styleId="Textodenotaderodap">
    <w:name w:val="footnote text"/>
    <w:aliases w:val="Texto de nota de rodapé Char Char Char,Texto de nota de rodapé Char Char Char Char Char,Texto de nota de rodapé1 Char Char Char Char Char Char Char Char Char Char Char Char Char,Char Char Char Char"/>
    <w:basedOn w:val="Normal"/>
    <w:link w:val="TextodenotaderodapChar"/>
    <w:uiPriority w:val="99"/>
    <w:rsid w:val="00606B72"/>
    <w:pPr>
      <w:spacing w:after="0" w:line="240" w:lineRule="auto"/>
      <w:jc w:val="both"/>
    </w:pPr>
    <w:rPr>
      <w:rFonts w:ascii="Times New Roman" w:hAnsi="Times New Roman"/>
      <w:sz w:val="20"/>
      <w:szCs w:val="20"/>
    </w:r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Char Char Char Char Char"/>
    <w:basedOn w:val="Fontepargpadro"/>
    <w:link w:val="Textodenotaderodap"/>
    <w:uiPriority w:val="99"/>
    <w:locked/>
    <w:rsid w:val="004744DE"/>
  </w:style>
  <w:style w:type="character" w:styleId="nfase">
    <w:name w:val="Emphasis"/>
    <w:basedOn w:val="Fontepargpadro"/>
    <w:uiPriority w:val="20"/>
    <w:qFormat/>
    <w:rsid w:val="004744DE"/>
    <w:rPr>
      <w:rFonts w:cs="Times New Roman"/>
      <w:i/>
    </w:rPr>
  </w:style>
  <w:style w:type="character" w:styleId="Refdenotaderodap">
    <w:name w:val="footnote reference"/>
    <w:basedOn w:val="Fontepargpadro"/>
    <w:uiPriority w:val="99"/>
    <w:rsid w:val="007D4EBC"/>
    <w:rPr>
      <w:rFonts w:cs="Times New Roman"/>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link w:val="Recuodecorpodetexto3Char"/>
    <w:uiPriority w:val="99"/>
    <w:rsid w:val="007D4EB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Pr>
      <w:rFonts w:ascii="Calibri" w:hAnsi="Calibri" w:cs="Times New Roman"/>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link w:val="Corpodetexto3Char"/>
    <w:uiPriority w:val="99"/>
    <w:rsid w:val="007D4EBC"/>
    <w:pPr>
      <w:spacing w:after="120"/>
    </w:pPr>
    <w:rPr>
      <w:sz w:val="16"/>
      <w:szCs w:val="16"/>
    </w:rPr>
  </w:style>
  <w:style w:type="character" w:customStyle="1" w:styleId="Corpodetexto3Char">
    <w:name w:val="Corpo de texto 3 Char"/>
    <w:basedOn w:val="Fontepargpadro"/>
    <w:link w:val="Corpodetexto3"/>
    <w:uiPriority w:val="99"/>
    <w:semiHidden/>
    <w:locked/>
    <w:rPr>
      <w:rFonts w:ascii="Calibri" w:hAnsi="Calibri" w:cs="Times New Roman"/>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basedOn w:val="Normal"/>
    <w:link w:val="CabealhoChar"/>
    <w:uiPriority w:val="99"/>
    <w:rsid w:val="007D4EBC"/>
    <w:pPr>
      <w:tabs>
        <w:tab w:val="center" w:pos="4252"/>
        <w:tab w:val="right" w:pos="8504"/>
      </w:tabs>
    </w:pPr>
  </w:style>
  <w:style w:type="character" w:customStyle="1" w:styleId="CabealhoChar">
    <w:name w:val="Cabeçalho Char"/>
    <w:basedOn w:val="Fontepargpadro"/>
    <w:link w:val="Cabealho"/>
    <w:uiPriority w:val="99"/>
    <w:semiHidden/>
    <w:locked/>
    <w:rPr>
      <w:rFonts w:ascii="Calibri" w:hAnsi="Calibri" w:cs="Times New Roman"/>
      <w:sz w:val="22"/>
      <w:szCs w:val="22"/>
    </w:rPr>
  </w:style>
  <w:style w:type="paragraph" w:styleId="Rodap">
    <w:name w:val="footer"/>
    <w:aliases w:val="Char"/>
    <w:basedOn w:val="Normal"/>
    <w:link w:val="RodapChar"/>
    <w:uiPriority w:val="99"/>
    <w:rsid w:val="007D4EBC"/>
    <w:pPr>
      <w:tabs>
        <w:tab w:val="center" w:pos="4252"/>
        <w:tab w:val="right" w:pos="8504"/>
      </w:tabs>
    </w:pPr>
  </w:style>
  <w:style w:type="character" w:customStyle="1" w:styleId="RodapChar">
    <w:name w:val="Rodapé Char"/>
    <w:aliases w:val="Char Char"/>
    <w:basedOn w:val="Fontepargpadro"/>
    <w:link w:val="Rodap"/>
    <w:uiPriority w:val="99"/>
    <w:locked/>
    <w:rsid w:val="00E74D0E"/>
    <w:rPr>
      <w:rFonts w:ascii="Calibri" w:hAnsi="Calibri" w:cs="Times New Roman"/>
      <w:sz w:val="22"/>
    </w:rPr>
  </w:style>
  <w:style w:type="character" w:styleId="Nmerodepgina">
    <w:name w:val="page number"/>
    <w:basedOn w:val="Fontepargpadro"/>
    <w:uiPriority w:val="99"/>
    <w:rsid w:val="007D4EBC"/>
    <w:rPr>
      <w:rFonts w:cs="Times New Roman"/>
    </w:rPr>
  </w:style>
  <w:style w:type="paragraph" w:styleId="Recuodecorpodetexto2">
    <w:name w:val="Body Text Indent 2"/>
    <w:basedOn w:val="Normal"/>
    <w:link w:val="Recuodecorpodetexto2Char"/>
    <w:uiPriority w:val="99"/>
    <w:rsid w:val="00FC4F3E"/>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Pr>
      <w:rFonts w:ascii="Calibri" w:hAnsi="Calibri" w:cs="Times New Roman"/>
      <w:sz w:val="22"/>
      <w:szCs w:val="22"/>
    </w:rPr>
  </w:style>
  <w:style w:type="paragraph" w:styleId="Pr-formataoHTML">
    <w:name w:val="HTML Preformatted"/>
    <w:basedOn w:val="Normal"/>
    <w:link w:val="Pr-formataoHTMLChar"/>
    <w:uiPriority w:val="99"/>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Pr-formataoHTMLChar">
    <w:name w:val="Pré-formatação HTML Char"/>
    <w:basedOn w:val="Fontepargpadro"/>
    <w:link w:val="Pr-formataoHTML"/>
    <w:uiPriority w:val="99"/>
    <w:semiHidden/>
    <w:locked/>
    <w:rPr>
      <w:rFonts w:ascii="Courier New" w:hAnsi="Courier New" w:cs="Courier New"/>
    </w:rPr>
  </w:style>
  <w:style w:type="paragraph" w:styleId="Textoembloco">
    <w:name w:val="Block Text"/>
    <w:basedOn w:val="Normal"/>
    <w:uiPriority w:val="99"/>
    <w:rsid w:val="0080288D"/>
    <w:pPr>
      <w:ind w:left="567" w:right="567"/>
      <w:jc w:val="both"/>
    </w:pPr>
    <w:rPr>
      <w:i/>
    </w:rPr>
  </w:style>
  <w:style w:type="character" w:styleId="Hyperlink">
    <w:name w:val="Hyperlink"/>
    <w:basedOn w:val="Fontepargpadro"/>
    <w:uiPriority w:val="99"/>
    <w:rsid w:val="00F951DE"/>
    <w:rPr>
      <w:rFonts w:cs="Times New Roman"/>
      <w:color w:val="0000FF"/>
      <w:u w:val="single"/>
    </w:rPr>
  </w:style>
  <w:style w:type="paragraph" w:styleId="Textodebalo">
    <w:name w:val="Balloon Text"/>
    <w:basedOn w:val="Normal"/>
    <w:link w:val="TextodebaloChar"/>
    <w:uiPriority w:val="99"/>
    <w:semiHidden/>
    <w:rsid w:val="00822998"/>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Segoe UI" w:hAnsi="Segoe UI" w:cs="Segoe UI"/>
      <w:sz w:val="18"/>
      <w:szCs w:val="18"/>
    </w:rPr>
  </w:style>
  <w:style w:type="table" w:styleId="GradeMdia2-nfase2">
    <w:name w:val="Medium Grid 2 Accent 2"/>
    <w:basedOn w:val="Tabelanormal"/>
    <w:uiPriority w:val="68"/>
    <w:semiHidden/>
    <w:unhideWhenUsed/>
    <w:rPr>
      <w:rFonts w:asciiTheme="majorHAnsi" w:eastAsiaTheme="majorEastAsia" w:hAnsiTheme="majorHAns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rFonts w:cs="Times New Roman"/>
        <w:b/>
        <w:bCs/>
        <w:color w:val="000000" w:themeColor="text1"/>
      </w:rPr>
      <w:tblPr/>
      <w:tcPr>
        <w:shd w:val="clear" w:color="auto" w:fill="FDF2EA"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rPr>
        <w:rFonts w:cs="Times New Roman"/>
      </w:rPr>
      <w:tblPr/>
      <w:tcPr>
        <w:shd w:val="clear" w:color="auto" w:fill="F6BE98" w:themeFill="accent2" w:themeFillTint="7F"/>
      </w:tcPr>
    </w:tblStylePr>
    <w:tblStylePr w:type="band1Horz">
      <w:rPr>
        <w:rFonts w:cs="Times New Roman"/>
      </w:rPr>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rPr>
        <w:rFonts w:cs="Times New Roman"/>
      </w:rPr>
      <w:tblPr/>
      <w:tcPr>
        <w:shd w:val="clear" w:color="auto" w:fill="FFFFFF" w:themeFill="background1"/>
      </w:tcPr>
    </w:tblStylePr>
  </w:style>
  <w:style w:type="character" w:customStyle="1" w:styleId="GradeMdia2-nfase2Char">
    <w:name w:val="Grade Média 2 - Ênfase 2 Char"/>
    <w:locked/>
    <w:rsid w:val="00616420"/>
    <w:rPr>
      <w:sz w:val="21"/>
      <w:lang w:val="pt-BR" w:eastAsia="pt-BR"/>
    </w:rPr>
  </w:style>
  <w:style w:type="character" w:customStyle="1" w:styleId="CitaoCharChar">
    <w:name w:val="Citação Char Char"/>
    <w:rsid w:val="006C0F59"/>
    <w:rPr>
      <w:sz w:val="21"/>
      <w:lang w:val="pt-BR" w:eastAsia="pt-BR"/>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uiPriority w:val="99"/>
    <w:rsid w:val="007061ED"/>
    <w:pPr>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B1BCA"/>
    <w:rPr>
      <w:rFonts w:ascii="Courier New" w:hAnsi="Courier New" w:cs="Times New Roman"/>
    </w:rPr>
  </w:style>
  <w:style w:type="table" w:styleId="Tabelacomgrade">
    <w:name w:val="Table Grid"/>
    <w:basedOn w:val="Tabelanormal"/>
    <w:uiPriority w:val="39"/>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744DE"/>
    <w:rPr>
      <w:rFonts w:cs="Times New Roman"/>
      <w:b/>
    </w:rPr>
  </w:style>
  <w:style w:type="character" w:customStyle="1" w:styleId="notif-cont1">
    <w:name w:val="notif-cont1"/>
    <w:rsid w:val="007D2BFE"/>
    <w:rPr>
      <w:color w:val="FFFFFF"/>
      <w:sz w:val="15"/>
      <w:shd w:val="clear" w:color="auto" w:fill="F03D25"/>
    </w:rPr>
  </w:style>
  <w:style w:type="character" w:customStyle="1" w:styleId="seg2">
    <w:name w:val="seg2"/>
    <w:rsid w:val="007D2BFE"/>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locked/>
    <w:rsid w:val="00564690"/>
    <w:rPr>
      <w:rFonts w:ascii="Georgia" w:hAnsi="Georgia"/>
      <w:sz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5949">
      <w:marLeft w:val="0"/>
      <w:marRight w:val="0"/>
      <w:marTop w:val="0"/>
      <w:marBottom w:val="0"/>
      <w:divBdr>
        <w:top w:val="none" w:sz="0" w:space="0" w:color="auto"/>
        <w:left w:val="none" w:sz="0" w:space="0" w:color="auto"/>
        <w:bottom w:val="none" w:sz="0" w:space="0" w:color="auto"/>
        <w:right w:val="none" w:sz="0" w:space="0" w:color="auto"/>
      </w:divBdr>
      <w:divsChild>
        <w:div w:id="973025924">
          <w:marLeft w:val="0"/>
          <w:marRight w:val="0"/>
          <w:marTop w:val="0"/>
          <w:marBottom w:val="0"/>
          <w:divBdr>
            <w:top w:val="none" w:sz="0" w:space="0" w:color="auto"/>
            <w:left w:val="none" w:sz="0" w:space="0" w:color="auto"/>
            <w:bottom w:val="none" w:sz="0" w:space="0" w:color="auto"/>
            <w:right w:val="none" w:sz="0" w:space="0" w:color="auto"/>
          </w:divBdr>
        </w:div>
      </w:divsChild>
    </w:div>
    <w:div w:id="973025965">
      <w:marLeft w:val="0"/>
      <w:marRight w:val="0"/>
      <w:marTop w:val="0"/>
      <w:marBottom w:val="0"/>
      <w:divBdr>
        <w:top w:val="none" w:sz="0" w:space="0" w:color="auto"/>
        <w:left w:val="none" w:sz="0" w:space="0" w:color="auto"/>
        <w:bottom w:val="none" w:sz="0" w:space="0" w:color="auto"/>
        <w:right w:val="none" w:sz="0" w:space="0" w:color="auto"/>
      </w:divBdr>
      <w:divsChild>
        <w:div w:id="973026036">
          <w:marLeft w:val="0"/>
          <w:marRight w:val="0"/>
          <w:marTop w:val="0"/>
          <w:marBottom w:val="0"/>
          <w:divBdr>
            <w:top w:val="none" w:sz="0" w:space="0" w:color="auto"/>
            <w:left w:val="none" w:sz="0" w:space="0" w:color="auto"/>
            <w:bottom w:val="none" w:sz="0" w:space="0" w:color="auto"/>
            <w:right w:val="none" w:sz="0" w:space="0" w:color="auto"/>
          </w:divBdr>
        </w:div>
      </w:divsChild>
    </w:div>
    <w:div w:id="973025979">
      <w:marLeft w:val="0"/>
      <w:marRight w:val="0"/>
      <w:marTop w:val="0"/>
      <w:marBottom w:val="0"/>
      <w:divBdr>
        <w:top w:val="none" w:sz="0" w:space="0" w:color="auto"/>
        <w:left w:val="none" w:sz="0" w:space="0" w:color="auto"/>
        <w:bottom w:val="none" w:sz="0" w:space="0" w:color="auto"/>
        <w:right w:val="none" w:sz="0" w:space="0" w:color="auto"/>
      </w:divBdr>
      <w:divsChild>
        <w:div w:id="973026026">
          <w:marLeft w:val="0"/>
          <w:marRight w:val="0"/>
          <w:marTop w:val="0"/>
          <w:marBottom w:val="0"/>
          <w:divBdr>
            <w:top w:val="none" w:sz="0" w:space="0" w:color="auto"/>
            <w:left w:val="none" w:sz="0" w:space="0" w:color="auto"/>
            <w:bottom w:val="none" w:sz="0" w:space="0" w:color="auto"/>
            <w:right w:val="none" w:sz="0" w:space="0" w:color="auto"/>
          </w:divBdr>
          <w:divsChild>
            <w:div w:id="973025959">
              <w:marLeft w:val="0"/>
              <w:marRight w:val="0"/>
              <w:marTop w:val="0"/>
              <w:marBottom w:val="0"/>
              <w:divBdr>
                <w:top w:val="none" w:sz="0" w:space="0" w:color="auto"/>
                <w:left w:val="none" w:sz="0" w:space="0" w:color="auto"/>
                <w:bottom w:val="none" w:sz="0" w:space="0" w:color="auto"/>
                <w:right w:val="none" w:sz="0" w:space="0" w:color="auto"/>
              </w:divBdr>
              <w:divsChild>
                <w:div w:id="973025982">
                  <w:marLeft w:val="0"/>
                  <w:marRight w:val="0"/>
                  <w:marTop w:val="0"/>
                  <w:marBottom w:val="0"/>
                  <w:divBdr>
                    <w:top w:val="none" w:sz="0" w:space="0" w:color="auto"/>
                    <w:left w:val="none" w:sz="0" w:space="0" w:color="auto"/>
                    <w:bottom w:val="none" w:sz="0" w:space="0" w:color="auto"/>
                    <w:right w:val="none" w:sz="0" w:space="0" w:color="auto"/>
                  </w:divBdr>
                  <w:divsChild>
                    <w:div w:id="973025926">
                      <w:marLeft w:val="-75"/>
                      <w:marRight w:val="0"/>
                      <w:marTop w:val="300"/>
                      <w:marBottom w:val="0"/>
                      <w:divBdr>
                        <w:top w:val="none" w:sz="0" w:space="0" w:color="auto"/>
                        <w:left w:val="none" w:sz="0" w:space="0" w:color="auto"/>
                        <w:bottom w:val="none" w:sz="0" w:space="0" w:color="auto"/>
                        <w:right w:val="none" w:sz="0" w:space="0" w:color="auto"/>
                      </w:divBdr>
                      <w:divsChild>
                        <w:div w:id="97302605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40">
                      <w:marLeft w:val="-75"/>
                      <w:marRight w:val="0"/>
                      <w:marTop w:val="300"/>
                      <w:marBottom w:val="0"/>
                      <w:divBdr>
                        <w:top w:val="none" w:sz="0" w:space="0" w:color="auto"/>
                        <w:left w:val="none" w:sz="0" w:space="0" w:color="auto"/>
                        <w:bottom w:val="none" w:sz="0" w:space="0" w:color="auto"/>
                        <w:right w:val="none" w:sz="0" w:space="0" w:color="auto"/>
                      </w:divBdr>
                      <w:divsChild>
                        <w:div w:id="9730260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43">
                      <w:marLeft w:val="-75"/>
                      <w:marRight w:val="0"/>
                      <w:marTop w:val="300"/>
                      <w:marBottom w:val="0"/>
                      <w:divBdr>
                        <w:top w:val="none" w:sz="0" w:space="0" w:color="auto"/>
                        <w:left w:val="none" w:sz="0" w:space="0" w:color="auto"/>
                        <w:bottom w:val="none" w:sz="0" w:space="0" w:color="auto"/>
                        <w:right w:val="none" w:sz="0" w:space="0" w:color="auto"/>
                      </w:divBdr>
                      <w:divsChild>
                        <w:div w:id="9730260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47">
                      <w:marLeft w:val="-75"/>
                      <w:marRight w:val="0"/>
                      <w:marTop w:val="300"/>
                      <w:marBottom w:val="0"/>
                      <w:divBdr>
                        <w:top w:val="none" w:sz="0" w:space="0" w:color="auto"/>
                        <w:left w:val="none" w:sz="0" w:space="0" w:color="auto"/>
                        <w:bottom w:val="none" w:sz="0" w:space="0" w:color="auto"/>
                        <w:right w:val="none" w:sz="0" w:space="0" w:color="auto"/>
                      </w:divBdr>
                      <w:divsChild>
                        <w:div w:id="97302596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50">
                      <w:marLeft w:val="-75"/>
                      <w:marRight w:val="0"/>
                      <w:marTop w:val="300"/>
                      <w:marBottom w:val="0"/>
                      <w:divBdr>
                        <w:top w:val="none" w:sz="0" w:space="0" w:color="auto"/>
                        <w:left w:val="none" w:sz="0" w:space="0" w:color="auto"/>
                        <w:bottom w:val="none" w:sz="0" w:space="0" w:color="auto"/>
                        <w:right w:val="none" w:sz="0" w:space="0" w:color="auto"/>
                      </w:divBdr>
                      <w:divsChild>
                        <w:div w:id="97302604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56">
                      <w:marLeft w:val="-75"/>
                      <w:marRight w:val="0"/>
                      <w:marTop w:val="300"/>
                      <w:marBottom w:val="0"/>
                      <w:divBdr>
                        <w:top w:val="none" w:sz="0" w:space="0" w:color="auto"/>
                        <w:left w:val="none" w:sz="0" w:space="0" w:color="auto"/>
                        <w:bottom w:val="none" w:sz="0" w:space="0" w:color="auto"/>
                        <w:right w:val="none" w:sz="0" w:space="0" w:color="auto"/>
                      </w:divBdr>
                      <w:divsChild>
                        <w:div w:id="97302599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58">
                      <w:marLeft w:val="-75"/>
                      <w:marRight w:val="0"/>
                      <w:marTop w:val="300"/>
                      <w:marBottom w:val="0"/>
                      <w:divBdr>
                        <w:top w:val="none" w:sz="0" w:space="0" w:color="auto"/>
                        <w:left w:val="none" w:sz="0" w:space="0" w:color="auto"/>
                        <w:bottom w:val="none" w:sz="0" w:space="0" w:color="auto"/>
                        <w:right w:val="none" w:sz="0" w:space="0" w:color="auto"/>
                      </w:divBdr>
                      <w:divsChild>
                        <w:div w:id="9730260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61">
                      <w:marLeft w:val="-75"/>
                      <w:marRight w:val="0"/>
                      <w:marTop w:val="300"/>
                      <w:marBottom w:val="0"/>
                      <w:divBdr>
                        <w:top w:val="none" w:sz="0" w:space="0" w:color="auto"/>
                        <w:left w:val="none" w:sz="0" w:space="0" w:color="auto"/>
                        <w:bottom w:val="none" w:sz="0" w:space="0" w:color="auto"/>
                        <w:right w:val="none" w:sz="0" w:space="0" w:color="auto"/>
                      </w:divBdr>
                      <w:divsChild>
                        <w:div w:id="97302607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67">
                      <w:marLeft w:val="-75"/>
                      <w:marRight w:val="0"/>
                      <w:marTop w:val="300"/>
                      <w:marBottom w:val="0"/>
                      <w:divBdr>
                        <w:top w:val="none" w:sz="0" w:space="0" w:color="auto"/>
                        <w:left w:val="none" w:sz="0" w:space="0" w:color="auto"/>
                        <w:bottom w:val="none" w:sz="0" w:space="0" w:color="auto"/>
                        <w:right w:val="none" w:sz="0" w:space="0" w:color="auto"/>
                      </w:divBdr>
                      <w:divsChild>
                        <w:div w:id="9730260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72">
                      <w:marLeft w:val="-75"/>
                      <w:marRight w:val="0"/>
                      <w:marTop w:val="300"/>
                      <w:marBottom w:val="0"/>
                      <w:divBdr>
                        <w:top w:val="none" w:sz="0" w:space="0" w:color="auto"/>
                        <w:left w:val="none" w:sz="0" w:space="0" w:color="auto"/>
                        <w:bottom w:val="none" w:sz="0" w:space="0" w:color="auto"/>
                        <w:right w:val="none" w:sz="0" w:space="0" w:color="auto"/>
                      </w:divBdr>
                      <w:divsChild>
                        <w:div w:id="97302596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73">
                      <w:marLeft w:val="-75"/>
                      <w:marRight w:val="0"/>
                      <w:marTop w:val="0"/>
                      <w:marBottom w:val="0"/>
                      <w:divBdr>
                        <w:top w:val="none" w:sz="0" w:space="0" w:color="auto"/>
                        <w:left w:val="none" w:sz="0" w:space="0" w:color="auto"/>
                        <w:bottom w:val="none" w:sz="0" w:space="0" w:color="auto"/>
                        <w:right w:val="none" w:sz="0" w:space="0" w:color="auto"/>
                      </w:divBdr>
                      <w:divsChild>
                        <w:div w:id="973025976">
                          <w:marLeft w:val="-1088"/>
                          <w:marRight w:val="0"/>
                          <w:marTop w:val="0"/>
                          <w:marBottom w:val="0"/>
                          <w:divBdr>
                            <w:top w:val="single" w:sz="6" w:space="8" w:color="E6E6E6"/>
                            <w:left w:val="single" w:sz="6" w:space="8" w:color="E6E6E6"/>
                            <w:bottom w:val="single" w:sz="6" w:space="8" w:color="E6E6E6"/>
                            <w:right w:val="single" w:sz="6" w:space="8" w:color="E6E6E6"/>
                          </w:divBdr>
                          <w:divsChild>
                            <w:div w:id="973026015">
                              <w:marLeft w:val="0"/>
                              <w:marRight w:val="0"/>
                              <w:marTop w:val="0"/>
                              <w:marBottom w:val="0"/>
                              <w:divBdr>
                                <w:top w:val="none" w:sz="0" w:space="0" w:color="auto"/>
                                <w:left w:val="none" w:sz="0" w:space="0" w:color="auto"/>
                                <w:bottom w:val="none" w:sz="0" w:space="0" w:color="auto"/>
                                <w:right w:val="none" w:sz="0" w:space="0" w:color="auto"/>
                              </w:divBdr>
                              <w:divsChild>
                                <w:div w:id="973025962">
                                  <w:marLeft w:val="0"/>
                                  <w:marRight w:val="0"/>
                                  <w:marTop w:val="0"/>
                                  <w:marBottom w:val="0"/>
                                  <w:divBdr>
                                    <w:top w:val="none" w:sz="0" w:space="0" w:color="auto"/>
                                    <w:left w:val="none" w:sz="0" w:space="0" w:color="auto"/>
                                    <w:bottom w:val="none" w:sz="0" w:space="0" w:color="auto"/>
                                    <w:right w:val="none" w:sz="0" w:space="0" w:color="auto"/>
                                  </w:divBdr>
                                  <w:divsChild>
                                    <w:div w:id="973025997">
                                      <w:marLeft w:val="0"/>
                                      <w:marRight w:val="0"/>
                                      <w:marTop w:val="0"/>
                                      <w:marBottom w:val="0"/>
                                      <w:divBdr>
                                        <w:top w:val="none" w:sz="0" w:space="0" w:color="auto"/>
                                        <w:left w:val="none" w:sz="0" w:space="0" w:color="auto"/>
                                        <w:bottom w:val="none" w:sz="0" w:space="0" w:color="auto"/>
                                        <w:right w:val="none" w:sz="0" w:space="0" w:color="auto"/>
                                      </w:divBdr>
                                      <w:divsChild>
                                        <w:div w:id="973025999">
                                          <w:marLeft w:val="0"/>
                                          <w:marRight w:val="0"/>
                                          <w:marTop w:val="0"/>
                                          <w:marBottom w:val="0"/>
                                          <w:divBdr>
                                            <w:top w:val="none" w:sz="0" w:space="0" w:color="auto"/>
                                            <w:left w:val="none" w:sz="0" w:space="0" w:color="auto"/>
                                            <w:bottom w:val="none" w:sz="0" w:space="0" w:color="auto"/>
                                            <w:right w:val="none" w:sz="0" w:space="0" w:color="auto"/>
                                          </w:divBdr>
                                        </w:div>
                                        <w:div w:id="973026022">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73025975">
                      <w:marLeft w:val="-75"/>
                      <w:marRight w:val="0"/>
                      <w:marTop w:val="300"/>
                      <w:marBottom w:val="0"/>
                      <w:divBdr>
                        <w:top w:val="none" w:sz="0" w:space="0" w:color="auto"/>
                        <w:left w:val="none" w:sz="0" w:space="0" w:color="auto"/>
                        <w:bottom w:val="none" w:sz="0" w:space="0" w:color="auto"/>
                        <w:right w:val="none" w:sz="0" w:space="0" w:color="auto"/>
                      </w:divBdr>
                      <w:divsChild>
                        <w:div w:id="9730260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77">
                      <w:marLeft w:val="-75"/>
                      <w:marRight w:val="0"/>
                      <w:marTop w:val="300"/>
                      <w:marBottom w:val="0"/>
                      <w:divBdr>
                        <w:top w:val="none" w:sz="0" w:space="0" w:color="auto"/>
                        <w:left w:val="none" w:sz="0" w:space="0" w:color="auto"/>
                        <w:bottom w:val="none" w:sz="0" w:space="0" w:color="auto"/>
                        <w:right w:val="none" w:sz="0" w:space="0" w:color="auto"/>
                      </w:divBdr>
                      <w:divsChild>
                        <w:div w:id="97302607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80">
                      <w:marLeft w:val="-75"/>
                      <w:marRight w:val="0"/>
                      <w:marTop w:val="300"/>
                      <w:marBottom w:val="0"/>
                      <w:divBdr>
                        <w:top w:val="none" w:sz="0" w:space="0" w:color="auto"/>
                        <w:left w:val="none" w:sz="0" w:space="0" w:color="auto"/>
                        <w:bottom w:val="none" w:sz="0" w:space="0" w:color="auto"/>
                        <w:right w:val="none" w:sz="0" w:space="0" w:color="auto"/>
                      </w:divBdr>
                      <w:divsChild>
                        <w:div w:id="97302595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83">
                      <w:marLeft w:val="-75"/>
                      <w:marRight w:val="0"/>
                      <w:marTop w:val="300"/>
                      <w:marBottom w:val="0"/>
                      <w:divBdr>
                        <w:top w:val="none" w:sz="0" w:space="0" w:color="auto"/>
                        <w:left w:val="none" w:sz="0" w:space="0" w:color="auto"/>
                        <w:bottom w:val="none" w:sz="0" w:space="0" w:color="auto"/>
                        <w:right w:val="none" w:sz="0" w:space="0" w:color="auto"/>
                      </w:divBdr>
                      <w:divsChild>
                        <w:div w:id="9730259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84">
                      <w:marLeft w:val="-75"/>
                      <w:marRight w:val="0"/>
                      <w:marTop w:val="300"/>
                      <w:marBottom w:val="0"/>
                      <w:divBdr>
                        <w:top w:val="none" w:sz="0" w:space="0" w:color="auto"/>
                        <w:left w:val="none" w:sz="0" w:space="0" w:color="auto"/>
                        <w:bottom w:val="none" w:sz="0" w:space="0" w:color="auto"/>
                        <w:right w:val="none" w:sz="0" w:space="0" w:color="auto"/>
                      </w:divBdr>
                      <w:divsChild>
                        <w:div w:id="97302606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87">
                      <w:marLeft w:val="-75"/>
                      <w:marRight w:val="0"/>
                      <w:marTop w:val="300"/>
                      <w:marBottom w:val="0"/>
                      <w:divBdr>
                        <w:top w:val="none" w:sz="0" w:space="0" w:color="auto"/>
                        <w:left w:val="none" w:sz="0" w:space="0" w:color="auto"/>
                        <w:bottom w:val="none" w:sz="0" w:space="0" w:color="auto"/>
                        <w:right w:val="none" w:sz="0" w:space="0" w:color="auto"/>
                      </w:divBdr>
                      <w:divsChild>
                        <w:div w:id="97302606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89">
                      <w:marLeft w:val="-75"/>
                      <w:marRight w:val="0"/>
                      <w:marTop w:val="300"/>
                      <w:marBottom w:val="0"/>
                      <w:divBdr>
                        <w:top w:val="none" w:sz="0" w:space="0" w:color="auto"/>
                        <w:left w:val="none" w:sz="0" w:space="0" w:color="auto"/>
                        <w:bottom w:val="none" w:sz="0" w:space="0" w:color="auto"/>
                        <w:right w:val="none" w:sz="0" w:space="0" w:color="auto"/>
                      </w:divBdr>
                      <w:divsChild>
                        <w:div w:id="97302605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95">
                      <w:marLeft w:val="-75"/>
                      <w:marRight w:val="0"/>
                      <w:marTop w:val="300"/>
                      <w:marBottom w:val="0"/>
                      <w:divBdr>
                        <w:top w:val="none" w:sz="0" w:space="0" w:color="auto"/>
                        <w:left w:val="none" w:sz="0" w:space="0" w:color="auto"/>
                        <w:bottom w:val="none" w:sz="0" w:space="0" w:color="auto"/>
                        <w:right w:val="none" w:sz="0" w:space="0" w:color="auto"/>
                      </w:divBdr>
                      <w:divsChild>
                        <w:div w:id="97302592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96">
                      <w:marLeft w:val="-75"/>
                      <w:marRight w:val="0"/>
                      <w:marTop w:val="300"/>
                      <w:marBottom w:val="0"/>
                      <w:divBdr>
                        <w:top w:val="none" w:sz="0" w:space="0" w:color="auto"/>
                        <w:left w:val="none" w:sz="0" w:space="0" w:color="auto"/>
                        <w:bottom w:val="none" w:sz="0" w:space="0" w:color="auto"/>
                        <w:right w:val="none" w:sz="0" w:space="0" w:color="auto"/>
                      </w:divBdr>
                      <w:divsChild>
                        <w:div w:id="973026035">
                          <w:marLeft w:val="-90"/>
                          <w:marRight w:val="0"/>
                          <w:marTop w:val="0"/>
                          <w:marBottom w:val="0"/>
                          <w:divBdr>
                            <w:top w:val="single" w:sz="6" w:space="8" w:color="E6E6E6"/>
                            <w:left w:val="single" w:sz="6" w:space="8" w:color="E6E6E6"/>
                            <w:bottom w:val="single" w:sz="6" w:space="8" w:color="E6E6E6"/>
                            <w:right w:val="single" w:sz="6" w:space="8" w:color="E6E6E6"/>
                          </w:divBdr>
                          <w:divsChild>
                            <w:div w:id="973025929">
                              <w:marLeft w:val="0"/>
                              <w:marRight w:val="0"/>
                              <w:marTop w:val="0"/>
                              <w:marBottom w:val="0"/>
                              <w:divBdr>
                                <w:top w:val="none" w:sz="0" w:space="0" w:color="auto"/>
                                <w:left w:val="none" w:sz="0" w:space="0" w:color="auto"/>
                                <w:bottom w:val="none" w:sz="0" w:space="0" w:color="auto"/>
                                <w:right w:val="none" w:sz="0" w:space="0" w:color="auto"/>
                              </w:divBdr>
                              <w:divsChild>
                                <w:div w:id="973025957">
                                  <w:marLeft w:val="0"/>
                                  <w:marRight w:val="0"/>
                                  <w:marTop w:val="0"/>
                                  <w:marBottom w:val="0"/>
                                  <w:divBdr>
                                    <w:top w:val="none" w:sz="0" w:space="0" w:color="auto"/>
                                    <w:left w:val="none" w:sz="0" w:space="0" w:color="auto"/>
                                    <w:bottom w:val="none" w:sz="0" w:space="0" w:color="auto"/>
                                    <w:right w:val="none" w:sz="0" w:space="0" w:color="auto"/>
                                  </w:divBdr>
                                  <w:divsChild>
                                    <w:div w:id="973026008">
                                      <w:marLeft w:val="0"/>
                                      <w:marRight w:val="0"/>
                                      <w:marTop w:val="0"/>
                                      <w:marBottom w:val="0"/>
                                      <w:divBdr>
                                        <w:top w:val="none" w:sz="0" w:space="0" w:color="auto"/>
                                        <w:left w:val="none" w:sz="0" w:space="0" w:color="auto"/>
                                        <w:bottom w:val="none" w:sz="0" w:space="0" w:color="auto"/>
                                        <w:right w:val="none" w:sz="0" w:space="0" w:color="auto"/>
                                      </w:divBdr>
                                      <w:divsChild>
                                        <w:div w:id="973026011">
                                          <w:marLeft w:val="0"/>
                                          <w:marRight w:val="0"/>
                                          <w:marTop w:val="0"/>
                                          <w:marBottom w:val="0"/>
                                          <w:divBdr>
                                            <w:top w:val="none" w:sz="0" w:space="0" w:color="auto"/>
                                            <w:left w:val="none" w:sz="0" w:space="0" w:color="auto"/>
                                            <w:bottom w:val="none" w:sz="0" w:space="0" w:color="auto"/>
                                            <w:right w:val="none" w:sz="0" w:space="0" w:color="auto"/>
                                          </w:divBdr>
                                        </w:div>
                                        <w:div w:id="97302607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73025998">
                      <w:marLeft w:val="-75"/>
                      <w:marRight w:val="0"/>
                      <w:marTop w:val="300"/>
                      <w:marBottom w:val="0"/>
                      <w:divBdr>
                        <w:top w:val="none" w:sz="0" w:space="0" w:color="auto"/>
                        <w:left w:val="none" w:sz="0" w:space="0" w:color="auto"/>
                        <w:bottom w:val="none" w:sz="0" w:space="0" w:color="auto"/>
                        <w:right w:val="none" w:sz="0" w:space="0" w:color="auto"/>
                      </w:divBdr>
                      <w:divsChild>
                        <w:div w:id="97302605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03">
                      <w:marLeft w:val="-75"/>
                      <w:marRight w:val="0"/>
                      <w:marTop w:val="300"/>
                      <w:marBottom w:val="0"/>
                      <w:divBdr>
                        <w:top w:val="none" w:sz="0" w:space="0" w:color="auto"/>
                        <w:left w:val="none" w:sz="0" w:space="0" w:color="auto"/>
                        <w:bottom w:val="none" w:sz="0" w:space="0" w:color="auto"/>
                        <w:right w:val="none" w:sz="0" w:space="0" w:color="auto"/>
                      </w:divBdr>
                      <w:divsChild>
                        <w:div w:id="9730259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07">
                      <w:marLeft w:val="-75"/>
                      <w:marRight w:val="0"/>
                      <w:marTop w:val="300"/>
                      <w:marBottom w:val="0"/>
                      <w:divBdr>
                        <w:top w:val="none" w:sz="0" w:space="0" w:color="auto"/>
                        <w:left w:val="none" w:sz="0" w:space="0" w:color="auto"/>
                        <w:bottom w:val="none" w:sz="0" w:space="0" w:color="auto"/>
                        <w:right w:val="none" w:sz="0" w:space="0" w:color="auto"/>
                      </w:divBdr>
                      <w:divsChild>
                        <w:div w:id="97302597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09">
                      <w:marLeft w:val="-75"/>
                      <w:marRight w:val="0"/>
                      <w:marTop w:val="300"/>
                      <w:marBottom w:val="0"/>
                      <w:divBdr>
                        <w:top w:val="none" w:sz="0" w:space="0" w:color="auto"/>
                        <w:left w:val="none" w:sz="0" w:space="0" w:color="auto"/>
                        <w:bottom w:val="none" w:sz="0" w:space="0" w:color="auto"/>
                        <w:right w:val="none" w:sz="0" w:space="0" w:color="auto"/>
                      </w:divBdr>
                      <w:divsChild>
                        <w:div w:id="9730260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19">
                      <w:marLeft w:val="-75"/>
                      <w:marRight w:val="0"/>
                      <w:marTop w:val="300"/>
                      <w:marBottom w:val="0"/>
                      <w:divBdr>
                        <w:top w:val="none" w:sz="0" w:space="0" w:color="auto"/>
                        <w:left w:val="none" w:sz="0" w:space="0" w:color="auto"/>
                        <w:bottom w:val="none" w:sz="0" w:space="0" w:color="auto"/>
                        <w:right w:val="none" w:sz="0" w:space="0" w:color="auto"/>
                      </w:divBdr>
                      <w:divsChild>
                        <w:div w:id="97302593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23">
                      <w:marLeft w:val="-75"/>
                      <w:marRight w:val="0"/>
                      <w:marTop w:val="300"/>
                      <w:marBottom w:val="0"/>
                      <w:divBdr>
                        <w:top w:val="none" w:sz="0" w:space="0" w:color="auto"/>
                        <w:left w:val="none" w:sz="0" w:space="0" w:color="auto"/>
                        <w:bottom w:val="none" w:sz="0" w:space="0" w:color="auto"/>
                        <w:right w:val="none" w:sz="0" w:space="0" w:color="auto"/>
                      </w:divBdr>
                      <w:divsChild>
                        <w:div w:id="9730260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27">
                      <w:marLeft w:val="-75"/>
                      <w:marRight w:val="0"/>
                      <w:marTop w:val="300"/>
                      <w:marBottom w:val="0"/>
                      <w:divBdr>
                        <w:top w:val="none" w:sz="0" w:space="0" w:color="auto"/>
                        <w:left w:val="none" w:sz="0" w:space="0" w:color="auto"/>
                        <w:bottom w:val="none" w:sz="0" w:space="0" w:color="auto"/>
                        <w:right w:val="none" w:sz="0" w:space="0" w:color="auto"/>
                      </w:divBdr>
                      <w:divsChild>
                        <w:div w:id="97302603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28">
                      <w:marLeft w:val="-75"/>
                      <w:marRight w:val="0"/>
                      <w:marTop w:val="300"/>
                      <w:marBottom w:val="0"/>
                      <w:divBdr>
                        <w:top w:val="none" w:sz="0" w:space="0" w:color="auto"/>
                        <w:left w:val="none" w:sz="0" w:space="0" w:color="auto"/>
                        <w:bottom w:val="none" w:sz="0" w:space="0" w:color="auto"/>
                        <w:right w:val="none" w:sz="0" w:space="0" w:color="auto"/>
                      </w:divBdr>
                      <w:divsChild>
                        <w:div w:id="9730259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30">
                      <w:marLeft w:val="-75"/>
                      <w:marRight w:val="0"/>
                      <w:marTop w:val="300"/>
                      <w:marBottom w:val="0"/>
                      <w:divBdr>
                        <w:top w:val="none" w:sz="0" w:space="0" w:color="auto"/>
                        <w:left w:val="none" w:sz="0" w:space="0" w:color="auto"/>
                        <w:bottom w:val="none" w:sz="0" w:space="0" w:color="auto"/>
                        <w:right w:val="none" w:sz="0" w:space="0" w:color="auto"/>
                      </w:divBdr>
                      <w:divsChild>
                        <w:div w:id="97302594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39">
                      <w:marLeft w:val="-75"/>
                      <w:marRight w:val="0"/>
                      <w:marTop w:val="300"/>
                      <w:marBottom w:val="0"/>
                      <w:divBdr>
                        <w:top w:val="none" w:sz="0" w:space="0" w:color="auto"/>
                        <w:left w:val="none" w:sz="0" w:space="0" w:color="auto"/>
                        <w:bottom w:val="none" w:sz="0" w:space="0" w:color="auto"/>
                        <w:right w:val="none" w:sz="0" w:space="0" w:color="auto"/>
                      </w:divBdr>
                      <w:divsChild>
                        <w:div w:id="97302607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40">
                      <w:marLeft w:val="-75"/>
                      <w:marRight w:val="0"/>
                      <w:marTop w:val="300"/>
                      <w:marBottom w:val="0"/>
                      <w:divBdr>
                        <w:top w:val="none" w:sz="0" w:space="0" w:color="auto"/>
                        <w:left w:val="none" w:sz="0" w:space="0" w:color="auto"/>
                        <w:bottom w:val="none" w:sz="0" w:space="0" w:color="auto"/>
                        <w:right w:val="none" w:sz="0" w:space="0" w:color="auto"/>
                      </w:divBdr>
                      <w:divsChild>
                        <w:div w:id="97302596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41">
                      <w:marLeft w:val="-75"/>
                      <w:marRight w:val="0"/>
                      <w:marTop w:val="300"/>
                      <w:marBottom w:val="0"/>
                      <w:divBdr>
                        <w:top w:val="none" w:sz="0" w:space="0" w:color="auto"/>
                        <w:left w:val="none" w:sz="0" w:space="0" w:color="auto"/>
                        <w:bottom w:val="none" w:sz="0" w:space="0" w:color="auto"/>
                        <w:right w:val="none" w:sz="0" w:space="0" w:color="auto"/>
                      </w:divBdr>
                      <w:divsChild>
                        <w:div w:id="97302606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42">
                      <w:marLeft w:val="-75"/>
                      <w:marRight w:val="0"/>
                      <w:marTop w:val="300"/>
                      <w:marBottom w:val="0"/>
                      <w:divBdr>
                        <w:top w:val="none" w:sz="0" w:space="0" w:color="auto"/>
                        <w:left w:val="none" w:sz="0" w:space="0" w:color="auto"/>
                        <w:bottom w:val="none" w:sz="0" w:space="0" w:color="auto"/>
                        <w:right w:val="none" w:sz="0" w:space="0" w:color="auto"/>
                      </w:divBdr>
                      <w:divsChild>
                        <w:div w:id="9730260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44">
                      <w:marLeft w:val="-75"/>
                      <w:marRight w:val="0"/>
                      <w:marTop w:val="300"/>
                      <w:marBottom w:val="0"/>
                      <w:divBdr>
                        <w:top w:val="none" w:sz="0" w:space="0" w:color="auto"/>
                        <w:left w:val="none" w:sz="0" w:space="0" w:color="auto"/>
                        <w:bottom w:val="none" w:sz="0" w:space="0" w:color="auto"/>
                        <w:right w:val="none" w:sz="0" w:space="0" w:color="auto"/>
                      </w:divBdr>
                      <w:divsChild>
                        <w:div w:id="97302601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46">
                      <w:marLeft w:val="-75"/>
                      <w:marRight w:val="0"/>
                      <w:marTop w:val="300"/>
                      <w:marBottom w:val="0"/>
                      <w:divBdr>
                        <w:top w:val="none" w:sz="0" w:space="0" w:color="auto"/>
                        <w:left w:val="none" w:sz="0" w:space="0" w:color="auto"/>
                        <w:bottom w:val="none" w:sz="0" w:space="0" w:color="auto"/>
                        <w:right w:val="none" w:sz="0" w:space="0" w:color="auto"/>
                      </w:divBdr>
                      <w:divsChild>
                        <w:div w:id="97302604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56">
                      <w:marLeft w:val="-75"/>
                      <w:marRight w:val="0"/>
                      <w:marTop w:val="300"/>
                      <w:marBottom w:val="0"/>
                      <w:divBdr>
                        <w:top w:val="none" w:sz="0" w:space="0" w:color="auto"/>
                        <w:left w:val="none" w:sz="0" w:space="0" w:color="auto"/>
                        <w:bottom w:val="none" w:sz="0" w:space="0" w:color="auto"/>
                        <w:right w:val="none" w:sz="0" w:space="0" w:color="auto"/>
                      </w:divBdr>
                      <w:divsChild>
                        <w:div w:id="97302597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58">
                      <w:marLeft w:val="-75"/>
                      <w:marRight w:val="0"/>
                      <w:marTop w:val="300"/>
                      <w:marBottom w:val="0"/>
                      <w:divBdr>
                        <w:top w:val="none" w:sz="0" w:space="0" w:color="auto"/>
                        <w:left w:val="none" w:sz="0" w:space="0" w:color="auto"/>
                        <w:bottom w:val="none" w:sz="0" w:space="0" w:color="auto"/>
                        <w:right w:val="none" w:sz="0" w:space="0" w:color="auto"/>
                      </w:divBdr>
                      <w:divsChild>
                        <w:div w:id="97302600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64">
                      <w:marLeft w:val="-75"/>
                      <w:marRight w:val="0"/>
                      <w:marTop w:val="300"/>
                      <w:marBottom w:val="0"/>
                      <w:divBdr>
                        <w:top w:val="none" w:sz="0" w:space="0" w:color="auto"/>
                        <w:left w:val="none" w:sz="0" w:space="0" w:color="auto"/>
                        <w:bottom w:val="none" w:sz="0" w:space="0" w:color="auto"/>
                        <w:right w:val="none" w:sz="0" w:space="0" w:color="auto"/>
                      </w:divBdr>
                      <w:divsChild>
                        <w:div w:id="97302607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73">
                      <w:marLeft w:val="-75"/>
                      <w:marRight w:val="0"/>
                      <w:marTop w:val="300"/>
                      <w:marBottom w:val="0"/>
                      <w:divBdr>
                        <w:top w:val="none" w:sz="0" w:space="0" w:color="auto"/>
                        <w:left w:val="none" w:sz="0" w:space="0" w:color="auto"/>
                        <w:bottom w:val="none" w:sz="0" w:space="0" w:color="auto"/>
                        <w:right w:val="none" w:sz="0" w:space="0" w:color="auto"/>
                      </w:divBdr>
                      <w:divsChild>
                        <w:div w:id="9730259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77">
                      <w:marLeft w:val="-75"/>
                      <w:marRight w:val="0"/>
                      <w:marTop w:val="300"/>
                      <w:marBottom w:val="0"/>
                      <w:divBdr>
                        <w:top w:val="none" w:sz="0" w:space="0" w:color="auto"/>
                        <w:left w:val="none" w:sz="0" w:space="0" w:color="auto"/>
                        <w:bottom w:val="none" w:sz="0" w:space="0" w:color="auto"/>
                        <w:right w:val="none" w:sz="0" w:space="0" w:color="auto"/>
                      </w:divBdr>
                      <w:divsChild>
                        <w:div w:id="97302599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81">
                      <w:marLeft w:val="-75"/>
                      <w:marRight w:val="0"/>
                      <w:marTop w:val="300"/>
                      <w:marBottom w:val="0"/>
                      <w:divBdr>
                        <w:top w:val="none" w:sz="0" w:space="0" w:color="auto"/>
                        <w:left w:val="none" w:sz="0" w:space="0" w:color="auto"/>
                        <w:bottom w:val="none" w:sz="0" w:space="0" w:color="auto"/>
                        <w:right w:val="none" w:sz="0" w:space="0" w:color="auto"/>
                      </w:divBdr>
                      <w:divsChild>
                        <w:div w:id="9730259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973025986">
      <w:marLeft w:val="0"/>
      <w:marRight w:val="0"/>
      <w:marTop w:val="0"/>
      <w:marBottom w:val="0"/>
      <w:divBdr>
        <w:top w:val="none" w:sz="0" w:space="0" w:color="auto"/>
        <w:left w:val="none" w:sz="0" w:space="0" w:color="auto"/>
        <w:bottom w:val="none" w:sz="0" w:space="0" w:color="auto"/>
        <w:right w:val="none" w:sz="0" w:space="0" w:color="auto"/>
      </w:divBdr>
      <w:divsChild>
        <w:div w:id="973026001">
          <w:marLeft w:val="0"/>
          <w:marRight w:val="0"/>
          <w:marTop w:val="0"/>
          <w:marBottom w:val="0"/>
          <w:divBdr>
            <w:top w:val="none" w:sz="0" w:space="0" w:color="auto"/>
            <w:left w:val="none" w:sz="0" w:space="0" w:color="auto"/>
            <w:bottom w:val="none" w:sz="0" w:space="0" w:color="auto"/>
            <w:right w:val="none" w:sz="0" w:space="0" w:color="auto"/>
          </w:divBdr>
        </w:div>
      </w:divsChild>
    </w:div>
    <w:div w:id="973026006">
      <w:marLeft w:val="0"/>
      <w:marRight w:val="0"/>
      <w:marTop w:val="0"/>
      <w:marBottom w:val="0"/>
      <w:divBdr>
        <w:top w:val="none" w:sz="0" w:space="0" w:color="auto"/>
        <w:left w:val="none" w:sz="0" w:space="0" w:color="auto"/>
        <w:bottom w:val="none" w:sz="0" w:space="0" w:color="auto"/>
        <w:right w:val="none" w:sz="0" w:space="0" w:color="auto"/>
      </w:divBdr>
      <w:divsChild>
        <w:div w:id="973025939">
          <w:marLeft w:val="0"/>
          <w:marRight w:val="0"/>
          <w:marTop w:val="0"/>
          <w:marBottom w:val="0"/>
          <w:divBdr>
            <w:top w:val="none" w:sz="0" w:space="0" w:color="auto"/>
            <w:left w:val="none" w:sz="0" w:space="0" w:color="auto"/>
            <w:bottom w:val="none" w:sz="0" w:space="0" w:color="auto"/>
            <w:right w:val="none" w:sz="0" w:space="0" w:color="auto"/>
          </w:divBdr>
          <w:divsChild>
            <w:div w:id="973025991">
              <w:marLeft w:val="0"/>
              <w:marRight w:val="0"/>
              <w:marTop w:val="0"/>
              <w:marBottom w:val="0"/>
              <w:divBdr>
                <w:top w:val="none" w:sz="0" w:space="0" w:color="auto"/>
                <w:left w:val="none" w:sz="0" w:space="0" w:color="auto"/>
                <w:bottom w:val="none" w:sz="0" w:space="0" w:color="auto"/>
                <w:right w:val="none" w:sz="0" w:space="0" w:color="auto"/>
              </w:divBdr>
              <w:divsChild>
                <w:div w:id="973025935">
                  <w:marLeft w:val="0"/>
                  <w:marRight w:val="0"/>
                  <w:marTop w:val="0"/>
                  <w:marBottom w:val="0"/>
                  <w:divBdr>
                    <w:top w:val="none" w:sz="0" w:space="0" w:color="auto"/>
                    <w:left w:val="none" w:sz="0" w:space="0" w:color="auto"/>
                    <w:bottom w:val="none" w:sz="0" w:space="0" w:color="auto"/>
                    <w:right w:val="none" w:sz="0" w:space="0" w:color="auto"/>
                  </w:divBdr>
                  <w:divsChild>
                    <w:div w:id="973025925">
                      <w:marLeft w:val="-75"/>
                      <w:marRight w:val="0"/>
                      <w:marTop w:val="300"/>
                      <w:marBottom w:val="0"/>
                      <w:divBdr>
                        <w:top w:val="none" w:sz="0" w:space="0" w:color="auto"/>
                        <w:left w:val="none" w:sz="0" w:space="0" w:color="auto"/>
                        <w:bottom w:val="none" w:sz="0" w:space="0" w:color="auto"/>
                        <w:right w:val="none" w:sz="0" w:space="0" w:color="auto"/>
                      </w:divBdr>
                      <w:divsChild>
                        <w:div w:id="9730260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33">
                      <w:marLeft w:val="-75"/>
                      <w:marRight w:val="0"/>
                      <w:marTop w:val="300"/>
                      <w:marBottom w:val="0"/>
                      <w:divBdr>
                        <w:top w:val="none" w:sz="0" w:space="0" w:color="auto"/>
                        <w:left w:val="none" w:sz="0" w:space="0" w:color="auto"/>
                        <w:bottom w:val="none" w:sz="0" w:space="0" w:color="auto"/>
                        <w:right w:val="none" w:sz="0" w:space="0" w:color="auto"/>
                      </w:divBdr>
                      <w:divsChild>
                        <w:div w:id="9730260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36">
                      <w:marLeft w:val="-75"/>
                      <w:marRight w:val="0"/>
                      <w:marTop w:val="300"/>
                      <w:marBottom w:val="0"/>
                      <w:divBdr>
                        <w:top w:val="none" w:sz="0" w:space="0" w:color="auto"/>
                        <w:left w:val="none" w:sz="0" w:space="0" w:color="auto"/>
                        <w:bottom w:val="none" w:sz="0" w:space="0" w:color="auto"/>
                        <w:right w:val="none" w:sz="0" w:space="0" w:color="auto"/>
                      </w:divBdr>
                      <w:divsChild>
                        <w:div w:id="97302595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52">
                      <w:marLeft w:val="-75"/>
                      <w:marRight w:val="0"/>
                      <w:marTop w:val="0"/>
                      <w:marBottom w:val="0"/>
                      <w:divBdr>
                        <w:top w:val="none" w:sz="0" w:space="0" w:color="auto"/>
                        <w:left w:val="none" w:sz="0" w:space="0" w:color="auto"/>
                        <w:bottom w:val="none" w:sz="0" w:space="0" w:color="auto"/>
                        <w:right w:val="none" w:sz="0" w:space="0" w:color="auto"/>
                      </w:divBdr>
                      <w:divsChild>
                        <w:div w:id="973026014">
                          <w:marLeft w:val="-53"/>
                          <w:marRight w:val="0"/>
                          <w:marTop w:val="0"/>
                          <w:marBottom w:val="0"/>
                          <w:divBdr>
                            <w:top w:val="single" w:sz="6" w:space="8" w:color="E6E6E6"/>
                            <w:left w:val="single" w:sz="6" w:space="8" w:color="E6E6E6"/>
                            <w:bottom w:val="single" w:sz="6" w:space="8" w:color="E6E6E6"/>
                            <w:right w:val="single" w:sz="6" w:space="8" w:color="E6E6E6"/>
                          </w:divBdr>
                          <w:divsChild>
                            <w:div w:id="973026021">
                              <w:marLeft w:val="0"/>
                              <w:marRight w:val="0"/>
                              <w:marTop w:val="0"/>
                              <w:marBottom w:val="0"/>
                              <w:divBdr>
                                <w:top w:val="none" w:sz="0" w:space="0" w:color="auto"/>
                                <w:left w:val="none" w:sz="0" w:space="0" w:color="auto"/>
                                <w:bottom w:val="none" w:sz="0" w:space="0" w:color="auto"/>
                                <w:right w:val="none" w:sz="0" w:space="0" w:color="auto"/>
                              </w:divBdr>
                              <w:divsChild>
                                <w:div w:id="973025931">
                                  <w:marLeft w:val="0"/>
                                  <w:marRight w:val="0"/>
                                  <w:marTop w:val="0"/>
                                  <w:marBottom w:val="0"/>
                                  <w:divBdr>
                                    <w:top w:val="none" w:sz="0" w:space="0" w:color="auto"/>
                                    <w:left w:val="none" w:sz="0" w:space="0" w:color="auto"/>
                                    <w:bottom w:val="none" w:sz="0" w:space="0" w:color="auto"/>
                                    <w:right w:val="none" w:sz="0" w:space="0" w:color="auto"/>
                                  </w:divBdr>
                                  <w:divsChild>
                                    <w:div w:id="973025941">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single" w:sz="6" w:space="4" w:color="E6E6E6"/>
                                            <w:right w:val="none" w:sz="0" w:space="0" w:color="auto"/>
                                          </w:divBdr>
                                        </w:div>
                                        <w:div w:id="9730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5969">
                      <w:marLeft w:val="-75"/>
                      <w:marRight w:val="0"/>
                      <w:marTop w:val="300"/>
                      <w:marBottom w:val="0"/>
                      <w:divBdr>
                        <w:top w:val="none" w:sz="0" w:space="0" w:color="auto"/>
                        <w:left w:val="none" w:sz="0" w:space="0" w:color="auto"/>
                        <w:bottom w:val="none" w:sz="0" w:space="0" w:color="auto"/>
                        <w:right w:val="none" w:sz="0" w:space="0" w:color="auto"/>
                      </w:divBdr>
                      <w:divsChild>
                        <w:div w:id="9730259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78">
                      <w:marLeft w:val="-75"/>
                      <w:marRight w:val="0"/>
                      <w:marTop w:val="300"/>
                      <w:marBottom w:val="0"/>
                      <w:divBdr>
                        <w:top w:val="none" w:sz="0" w:space="0" w:color="auto"/>
                        <w:left w:val="none" w:sz="0" w:space="0" w:color="auto"/>
                        <w:bottom w:val="none" w:sz="0" w:space="0" w:color="auto"/>
                        <w:right w:val="none" w:sz="0" w:space="0" w:color="auto"/>
                      </w:divBdr>
                      <w:divsChild>
                        <w:div w:id="97302602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37">
                      <w:marLeft w:val="-75"/>
                      <w:marRight w:val="0"/>
                      <w:marTop w:val="300"/>
                      <w:marBottom w:val="0"/>
                      <w:divBdr>
                        <w:top w:val="none" w:sz="0" w:space="0" w:color="auto"/>
                        <w:left w:val="none" w:sz="0" w:space="0" w:color="auto"/>
                        <w:bottom w:val="none" w:sz="0" w:space="0" w:color="auto"/>
                        <w:right w:val="none" w:sz="0" w:space="0" w:color="auto"/>
                      </w:divBdr>
                      <w:divsChild>
                        <w:div w:id="97302602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47">
                      <w:marLeft w:val="-75"/>
                      <w:marRight w:val="0"/>
                      <w:marTop w:val="300"/>
                      <w:marBottom w:val="0"/>
                      <w:divBdr>
                        <w:top w:val="none" w:sz="0" w:space="0" w:color="auto"/>
                        <w:left w:val="none" w:sz="0" w:space="0" w:color="auto"/>
                        <w:bottom w:val="none" w:sz="0" w:space="0" w:color="auto"/>
                        <w:right w:val="none" w:sz="0" w:space="0" w:color="auto"/>
                      </w:divBdr>
                      <w:divsChild>
                        <w:div w:id="97302603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69">
                      <w:marLeft w:val="-75"/>
                      <w:marRight w:val="0"/>
                      <w:marTop w:val="300"/>
                      <w:marBottom w:val="0"/>
                      <w:divBdr>
                        <w:top w:val="none" w:sz="0" w:space="0" w:color="auto"/>
                        <w:left w:val="none" w:sz="0" w:space="0" w:color="auto"/>
                        <w:bottom w:val="none" w:sz="0" w:space="0" w:color="auto"/>
                        <w:right w:val="none" w:sz="0" w:space="0" w:color="auto"/>
                      </w:divBdr>
                      <w:divsChild>
                        <w:div w:id="973025985">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973026010">
      <w:marLeft w:val="0"/>
      <w:marRight w:val="0"/>
      <w:marTop w:val="0"/>
      <w:marBottom w:val="0"/>
      <w:divBdr>
        <w:top w:val="none" w:sz="0" w:space="0" w:color="auto"/>
        <w:left w:val="none" w:sz="0" w:space="0" w:color="auto"/>
        <w:bottom w:val="none" w:sz="0" w:space="0" w:color="auto"/>
        <w:right w:val="none" w:sz="0" w:space="0" w:color="auto"/>
      </w:divBdr>
    </w:div>
    <w:div w:id="973026032">
      <w:marLeft w:val="0"/>
      <w:marRight w:val="0"/>
      <w:marTop w:val="0"/>
      <w:marBottom w:val="0"/>
      <w:divBdr>
        <w:top w:val="none" w:sz="0" w:space="0" w:color="auto"/>
        <w:left w:val="none" w:sz="0" w:space="0" w:color="auto"/>
        <w:bottom w:val="none" w:sz="0" w:space="0" w:color="auto"/>
        <w:right w:val="none" w:sz="0" w:space="0" w:color="auto"/>
      </w:divBdr>
      <w:divsChild>
        <w:div w:id="973026033">
          <w:marLeft w:val="0"/>
          <w:marRight w:val="0"/>
          <w:marTop w:val="0"/>
          <w:marBottom w:val="0"/>
          <w:divBdr>
            <w:top w:val="none" w:sz="0" w:space="0" w:color="auto"/>
            <w:left w:val="none" w:sz="0" w:space="0" w:color="auto"/>
            <w:bottom w:val="none" w:sz="0" w:space="0" w:color="auto"/>
            <w:right w:val="none" w:sz="0" w:space="0" w:color="auto"/>
          </w:divBdr>
          <w:divsChild>
            <w:div w:id="973025942">
              <w:marLeft w:val="0"/>
              <w:marRight w:val="0"/>
              <w:marTop w:val="0"/>
              <w:marBottom w:val="0"/>
              <w:divBdr>
                <w:top w:val="none" w:sz="0" w:space="0" w:color="auto"/>
                <w:left w:val="none" w:sz="0" w:space="0" w:color="auto"/>
                <w:bottom w:val="none" w:sz="0" w:space="0" w:color="auto"/>
                <w:right w:val="none" w:sz="0" w:space="0" w:color="auto"/>
              </w:divBdr>
              <w:divsChild>
                <w:div w:id="973026062">
                  <w:marLeft w:val="0"/>
                  <w:marRight w:val="0"/>
                  <w:marTop w:val="0"/>
                  <w:marBottom w:val="0"/>
                  <w:divBdr>
                    <w:top w:val="none" w:sz="0" w:space="0" w:color="auto"/>
                    <w:left w:val="none" w:sz="0" w:space="0" w:color="auto"/>
                    <w:bottom w:val="none" w:sz="0" w:space="0" w:color="auto"/>
                    <w:right w:val="none" w:sz="0" w:space="0" w:color="auto"/>
                  </w:divBdr>
                  <w:divsChild>
                    <w:div w:id="973025928">
                      <w:marLeft w:val="-75"/>
                      <w:marRight w:val="0"/>
                      <w:marTop w:val="0"/>
                      <w:marBottom w:val="0"/>
                      <w:divBdr>
                        <w:top w:val="none" w:sz="0" w:space="0" w:color="auto"/>
                        <w:left w:val="none" w:sz="0" w:space="0" w:color="auto"/>
                        <w:bottom w:val="none" w:sz="0" w:space="0" w:color="auto"/>
                        <w:right w:val="none" w:sz="0" w:space="0" w:color="auto"/>
                      </w:divBdr>
                      <w:divsChild>
                        <w:div w:id="973025938">
                          <w:marLeft w:val="-53"/>
                          <w:marRight w:val="0"/>
                          <w:marTop w:val="0"/>
                          <w:marBottom w:val="0"/>
                          <w:divBdr>
                            <w:top w:val="single" w:sz="6" w:space="8" w:color="E6E6E6"/>
                            <w:left w:val="single" w:sz="6" w:space="8" w:color="E6E6E6"/>
                            <w:bottom w:val="single" w:sz="6" w:space="8" w:color="E6E6E6"/>
                            <w:right w:val="single" w:sz="6" w:space="8" w:color="E6E6E6"/>
                          </w:divBdr>
                          <w:divsChild>
                            <w:div w:id="973026068">
                              <w:marLeft w:val="0"/>
                              <w:marRight w:val="0"/>
                              <w:marTop w:val="0"/>
                              <w:marBottom w:val="0"/>
                              <w:divBdr>
                                <w:top w:val="none" w:sz="0" w:space="0" w:color="auto"/>
                                <w:left w:val="none" w:sz="0" w:space="0" w:color="auto"/>
                                <w:bottom w:val="none" w:sz="0" w:space="0" w:color="auto"/>
                                <w:right w:val="none" w:sz="0" w:space="0" w:color="auto"/>
                              </w:divBdr>
                              <w:divsChild>
                                <w:div w:id="973026075">
                                  <w:marLeft w:val="0"/>
                                  <w:marRight w:val="0"/>
                                  <w:marTop w:val="0"/>
                                  <w:marBottom w:val="0"/>
                                  <w:divBdr>
                                    <w:top w:val="none" w:sz="0" w:space="0" w:color="auto"/>
                                    <w:left w:val="none" w:sz="0" w:space="0" w:color="auto"/>
                                    <w:bottom w:val="none" w:sz="0" w:space="0" w:color="auto"/>
                                    <w:right w:val="none" w:sz="0" w:space="0" w:color="auto"/>
                                  </w:divBdr>
                                  <w:divsChild>
                                    <w:div w:id="973026052">
                                      <w:marLeft w:val="0"/>
                                      <w:marRight w:val="0"/>
                                      <w:marTop w:val="0"/>
                                      <w:marBottom w:val="0"/>
                                      <w:divBdr>
                                        <w:top w:val="none" w:sz="0" w:space="0" w:color="auto"/>
                                        <w:left w:val="none" w:sz="0" w:space="0" w:color="auto"/>
                                        <w:bottom w:val="none" w:sz="0" w:space="0" w:color="auto"/>
                                        <w:right w:val="none" w:sz="0" w:space="0" w:color="auto"/>
                                      </w:divBdr>
                                      <w:divsChild>
                                        <w:div w:id="973025954">
                                          <w:marLeft w:val="0"/>
                                          <w:marRight w:val="0"/>
                                          <w:marTop w:val="0"/>
                                          <w:marBottom w:val="0"/>
                                          <w:divBdr>
                                            <w:top w:val="none" w:sz="0" w:space="0" w:color="auto"/>
                                            <w:left w:val="none" w:sz="0" w:space="0" w:color="auto"/>
                                            <w:bottom w:val="single" w:sz="6" w:space="4" w:color="E6E6E6"/>
                                            <w:right w:val="none" w:sz="0" w:space="0" w:color="auto"/>
                                          </w:divBdr>
                                        </w:div>
                                        <w:div w:id="9730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5934">
                      <w:marLeft w:val="-75"/>
                      <w:marRight w:val="0"/>
                      <w:marTop w:val="300"/>
                      <w:marBottom w:val="0"/>
                      <w:divBdr>
                        <w:top w:val="none" w:sz="0" w:space="0" w:color="auto"/>
                        <w:left w:val="none" w:sz="0" w:space="0" w:color="auto"/>
                        <w:bottom w:val="none" w:sz="0" w:space="0" w:color="auto"/>
                        <w:right w:val="none" w:sz="0" w:space="0" w:color="auto"/>
                      </w:divBdr>
                      <w:divsChild>
                        <w:div w:id="97302600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37">
                      <w:marLeft w:val="-75"/>
                      <w:marRight w:val="0"/>
                      <w:marTop w:val="300"/>
                      <w:marBottom w:val="0"/>
                      <w:divBdr>
                        <w:top w:val="none" w:sz="0" w:space="0" w:color="auto"/>
                        <w:left w:val="none" w:sz="0" w:space="0" w:color="auto"/>
                        <w:bottom w:val="none" w:sz="0" w:space="0" w:color="auto"/>
                        <w:right w:val="none" w:sz="0" w:space="0" w:color="auto"/>
                      </w:divBdr>
                      <w:divsChild>
                        <w:div w:id="9730259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5990">
                      <w:marLeft w:val="-75"/>
                      <w:marRight w:val="0"/>
                      <w:marTop w:val="300"/>
                      <w:marBottom w:val="0"/>
                      <w:divBdr>
                        <w:top w:val="none" w:sz="0" w:space="0" w:color="auto"/>
                        <w:left w:val="none" w:sz="0" w:space="0" w:color="auto"/>
                        <w:bottom w:val="none" w:sz="0" w:space="0" w:color="auto"/>
                        <w:right w:val="none" w:sz="0" w:space="0" w:color="auto"/>
                      </w:divBdr>
                      <w:divsChild>
                        <w:div w:id="9730260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13">
                      <w:marLeft w:val="-75"/>
                      <w:marRight w:val="0"/>
                      <w:marTop w:val="300"/>
                      <w:marBottom w:val="0"/>
                      <w:divBdr>
                        <w:top w:val="none" w:sz="0" w:space="0" w:color="auto"/>
                        <w:left w:val="none" w:sz="0" w:space="0" w:color="auto"/>
                        <w:bottom w:val="none" w:sz="0" w:space="0" w:color="auto"/>
                        <w:right w:val="none" w:sz="0" w:space="0" w:color="auto"/>
                      </w:divBdr>
                      <w:divsChild>
                        <w:div w:id="9730259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59">
                      <w:marLeft w:val="-75"/>
                      <w:marRight w:val="0"/>
                      <w:marTop w:val="300"/>
                      <w:marBottom w:val="0"/>
                      <w:divBdr>
                        <w:top w:val="none" w:sz="0" w:space="0" w:color="auto"/>
                        <w:left w:val="none" w:sz="0" w:space="0" w:color="auto"/>
                        <w:bottom w:val="none" w:sz="0" w:space="0" w:color="auto"/>
                        <w:right w:val="none" w:sz="0" w:space="0" w:color="auto"/>
                      </w:divBdr>
                      <w:divsChild>
                        <w:div w:id="97302606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61">
                      <w:marLeft w:val="-75"/>
                      <w:marRight w:val="0"/>
                      <w:marTop w:val="300"/>
                      <w:marBottom w:val="0"/>
                      <w:divBdr>
                        <w:top w:val="none" w:sz="0" w:space="0" w:color="auto"/>
                        <w:left w:val="none" w:sz="0" w:space="0" w:color="auto"/>
                        <w:bottom w:val="none" w:sz="0" w:space="0" w:color="auto"/>
                        <w:right w:val="none" w:sz="0" w:space="0" w:color="auto"/>
                      </w:divBdr>
                      <w:divsChild>
                        <w:div w:id="97302596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80">
                      <w:marLeft w:val="-75"/>
                      <w:marRight w:val="0"/>
                      <w:marTop w:val="300"/>
                      <w:marBottom w:val="0"/>
                      <w:divBdr>
                        <w:top w:val="none" w:sz="0" w:space="0" w:color="auto"/>
                        <w:left w:val="none" w:sz="0" w:space="0" w:color="auto"/>
                        <w:bottom w:val="none" w:sz="0" w:space="0" w:color="auto"/>
                        <w:right w:val="none" w:sz="0" w:space="0" w:color="auto"/>
                      </w:divBdr>
                      <w:divsChild>
                        <w:div w:id="97302606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3026082">
                      <w:marLeft w:val="-75"/>
                      <w:marRight w:val="0"/>
                      <w:marTop w:val="300"/>
                      <w:marBottom w:val="0"/>
                      <w:divBdr>
                        <w:top w:val="none" w:sz="0" w:space="0" w:color="auto"/>
                        <w:left w:val="none" w:sz="0" w:space="0" w:color="auto"/>
                        <w:bottom w:val="none" w:sz="0" w:space="0" w:color="auto"/>
                        <w:right w:val="none" w:sz="0" w:space="0" w:color="auto"/>
                      </w:divBdr>
                      <w:divsChild>
                        <w:div w:id="9730260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973026048">
      <w:marLeft w:val="0"/>
      <w:marRight w:val="0"/>
      <w:marTop w:val="0"/>
      <w:marBottom w:val="0"/>
      <w:divBdr>
        <w:top w:val="none" w:sz="0" w:space="0" w:color="auto"/>
        <w:left w:val="none" w:sz="0" w:space="0" w:color="auto"/>
        <w:bottom w:val="none" w:sz="0" w:space="0" w:color="auto"/>
        <w:right w:val="none" w:sz="0" w:space="0" w:color="auto"/>
      </w:divBdr>
    </w:div>
    <w:div w:id="973026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D7F2-1804-41E3-8B03-B8D6A1D6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350</Words>
  <Characters>1895</Characters>
  <Application>Microsoft Office Word</Application>
  <DocSecurity>0</DocSecurity>
  <Lines>15</Lines>
  <Paragraphs>4</Paragraphs>
  <ScaleCrop>false</ScaleCrop>
  <Company>Hewlett-Packard Company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Cezar</dc:creator>
  <cp:keywords/>
  <dc:description/>
  <cp:lastModifiedBy>Renato Heitor Santoro Moreira</cp:lastModifiedBy>
  <cp:revision>2</cp:revision>
  <cp:lastPrinted>2019-03-12T20:45:00Z</cp:lastPrinted>
  <dcterms:created xsi:type="dcterms:W3CDTF">2020-08-21T21:32:00Z</dcterms:created>
  <dcterms:modified xsi:type="dcterms:W3CDTF">2020-08-21T21:32:00Z</dcterms:modified>
</cp:coreProperties>
</file>