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9BE90" w14:textId="77777777" w:rsidR="00DA14A7" w:rsidRPr="003344C8" w:rsidRDefault="006B7775" w:rsidP="00EC2A58">
      <w:pPr>
        <w:jc w:val="center"/>
        <w:rPr>
          <w:b/>
          <w:bCs/>
          <w:sz w:val="24"/>
          <w:szCs w:val="24"/>
        </w:rPr>
      </w:pPr>
      <w:r w:rsidRPr="003344C8">
        <w:rPr>
          <w:b/>
          <w:bCs/>
          <w:sz w:val="24"/>
          <w:szCs w:val="24"/>
        </w:rPr>
        <w:t>TERMO DE REFERÊNCIA/PROJETO BÁSICO – Simplificado</w:t>
      </w:r>
    </w:p>
    <w:p w14:paraId="1A507D4C" w14:textId="77777777" w:rsidR="006B7775" w:rsidRPr="00CD1355" w:rsidRDefault="00CD1355" w:rsidP="00EC2A58">
      <w:pPr>
        <w:spacing w:before="225" w:after="225"/>
        <w:rPr>
          <w:b/>
          <w:bCs/>
          <w:color w:val="000000"/>
        </w:rPr>
      </w:pPr>
      <w:r w:rsidRPr="00CD1355">
        <w:rPr>
          <w:b/>
          <w:bCs/>
          <w:color w:val="000000"/>
        </w:rPr>
        <w:t>1.</w:t>
      </w:r>
      <w:r w:rsidR="00A41433">
        <w:rPr>
          <w:b/>
          <w:bCs/>
          <w:color w:val="000000"/>
        </w:rPr>
        <w:t xml:space="preserve"> DECLARAÇÃO DO OBJETO </w:t>
      </w:r>
      <w:r w:rsidR="00A41433" w:rsidRPr="00C17B2F">
        <w:rPr>
          <w:bCs/>
          <w:color w:val="000000"/>
          <w:highlight w:val="yellow"/>
        </w:rPr>
        <w:t>[AJUSTAR CASO NECESSÁRIO]</w:t>
      </w:r>
    </w:p>
    <w:p w14:paraId="1CE37E11" w14:textId="77777777" w:rsidR="006B7775" w:rsidRPr="00CD1355" w:rsidRDefault="00CD1355" w:rsidP="00EC2A58">
      <w:pPr>
        <w:spacing w:before="225" w:after="225"/>
        <w:rPr>
          <w:color w:val="000000"/>
          <w:sz w:val="24"/>
          <w:szCs w:val="24"/>
        </w:rPr>
      </w:pPr>
      <w:r w:rsidRPr="00CD1355">
        <w:rPr>
          <w:sz w:val="24"/>
          <w:szCs w:val="24"/>
        </w:rPr>
        <w:t xml:space="preserve">1.1. </w:t>
      </w:r>
      <w:r w:rsidR="006B7775" w:rsidRPr="00CD1355">
        <w:rPr>
          <w:sz w:val="24"/>
          <w:szCs w:val="24"/>
        </w:rPr>
        <w:t>Descrição do bem/serviço a ser comprado/contratado.</w:t>
      </w:r>
    </w:p>
    <w:p w14:paraId="5E680127" w14:textId="1E3937A8" w:rsidR="006B7775" w:rsidRPr="000B4F49" w:rsidRDefault="00CD1355" w:rsidP="00EC2A58">
      <w:pPr>
        <w:spacing w:before="225" w:after="225"/>
        <w:rPr>
          <w:color w:val="FF0000"/>
        </w:rPr>
      </w:pPr>
      <w:r>
        <w:rPr>
          <w:color w:val="000000"/>
        </w:rPr>
        <w:t xml:space="preserve">1.2. </w:t>
      </w:r>
      <w:r w:rsidR="00163E73">
        <w:rPr>
          <w:color w:val="000000"/>
        </w:rPr>
        <w:t>Disposição</w:t>
      </w:r>
      <w:r w:rsidR="00792356">
        <w:rPr>
          <w:color w:val="000000"/>
        </w:rPr>
        <w:t xml:space="preserve"> do</w:t>
      </w:r>
      <w:r w:rsidR="00163E73">
        <w:rPr>
          <w:color w:val="000000"/>
        </w:rPr>
        <w:t>s</w:t>
      </w:r>
      <w:r w:rsidR="00792356">
        <w:rPr>
          <w:color w:val="000000"/>
        </w:rPr>
        <w:t xml:space="preserve"> itens</w:t>
      </w:r>
      <w:r w:rsidR="00163E73">
        <w:rPr>
          <w:color w:val="000000"/>
        </w:rPr>
        <w:t xml:space="preserve"> e lotes</w:t>
      </w:r>
      <w:r w:rsidR="00792356">
        <w:rPr>
          <w:color w:val="000000"/>
        </w:rPr>
        <w:t>:</w:t>
      </w:r>
      <w:r w:rsidR="000B4F49">
        <w:rPr>
          <w:color w:val="000000"/>
        </w:rPr>
        <w:t xml:space="preserve"> </w:t>
      </w:r>
    </w:p>
    <w:tbl>
      <w:tblPr>
        <w:tblpPr w:leftFromText="141" w:rightFromText="141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925"/>
        <w:gridCol w:w="3837"/>
        <w:gridCol w:w="1390"/>
        <w:gridCol w:w="1923"/>
      </w:tblGrid>
      <w:tr w:rsidR="00163E73" w:rsidRPr="00D510EC" w14:paraId="13793C4A" w14:textId="77777777" w:rsidTr="00163E73">
        <w:trPr>
          <w:trHeight w:val="525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013119" w14:textId="77777777" w:rsidR="00163E73" w:rsidRPr="00D510EC" w:rsidRDefault="00163E73" w:rsidP="00163E73">
            <w:pPr>
              <w:spacing w:before="100" w:beforeAutospacing="1" w:after="100" w:afterAutospacing="1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D510EC">
              <w:rPr>
                <w:rFonts w:eastAsia="Calibri" w:cs="Arial"/>
                <w:b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C5768E" w14:textId="77777777" w:rsidR="00163E73" w:rsidRPr="00D510EC" w:rsidRDefault="00163E73" w:rsidP="00163E73">
            <w:pPr>
              <w:spacing w:before="100" w:beforeAutospacing="1" w:after="100" w:afterAutospacing="1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D510EC">
              <w:rPr>
                <w:rFonts w:eastAsia="Calibri" w:cs="Arial"/>
                <w:b/>
                <w:color w:val="000000"/>
                <w:sz w:val="20"/>
                <w:szCs w:val="20"/>
              </w:rPr>
              <w:t>ITENS</w:t>
            </w:r>
          </w:p>
        </w:tc>
        <w:tc>
          <w:tcPr>
            <w:tcW w:w="21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6203B3" w14:textId="77777777" w:rsidR="00163E73" w:rsidRPr="00D510EC" w:rsidRDefault="00163E73" w:rsidP="00163E73">
            <w:pPr>
              <w:spacing w:before="100" w:beforeAutospacing="1" w:after="100" w:afterAutospacing="1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D510EC">
              <w:rPr>
                <w:rFonts w:eastAsia="Calibri" w:cs="Arial"/>
                <w:b/>
                <w:color w:val="000000"/>
                <w:sz w:val="20"/>
                <w:szCs w:val="20"/>
              </w:rPr>
              <w:t>DESCRIÇÃO / ESPECIFICAÇÃO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34A2E6" w14:textId="77777777" w:rsidR="00163E73" w:rsidRPr="00D510EC" w:rsidRDefault="00163E73" w:rsidP="00163E73">
            <w:pPr>
              <w:spacing w:before="100" w:beforeAutospacing="1" w:after="100" w:afterAutospacing="1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D510EC">
              <w:rPr>
                <w:rFonts w:eastAsia="Calibri" w:cs="Arial"/>
                <w:b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5A2639" w14:textId="77777777" w:rsidR="00163E73" w:rsidRPr="00D510EC" w:rsidRDefault="00163E73" w:rsidP="00163E73">
            <w:pPr>
              <w:spacing w:before="100" w:beforeAutospacing="1" w:after="100" w:afterAutospacing="1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D510EC">
              <w:rPr>
                <w:rFonts w:eastAsia="Calibri" w:cs="Arial"/>
                <w:b/>
                <w:color w:val="000000"/>
                <w:sz w:val="20"/>
                <w:szCs w:val="20"/>
              </w:rPr>
              <w:t>QUANT</w:t>
            </w:r>
            <w:r>
              <w:rPr>
                <w:rFonts w:eastAsia="Calibri" w:cs="Arial"/>
                <w:b/>
                <w:color w:val="000000"/>
                <w:sz w:val="20"/>
                <w:szCs w:val="20"/>
              </w:rPr>
              <w:t>IDADE</w:t>
            </w:r>
          </w:p>
        </w:tc>
      </w:tr>
      <w:tr w:rsidR="00163E73" w:rsidRPr="00D510EC" w14:paraId="27668EE8" w14:textId="77777777" w:rsidTr="00163E73">
        <w:trPr>
          <w:trHeight w:val="315"/>
        </w:trPr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0AA5CC" w14:textId="77777777" w:rsidR="00163E73" w:rsidRPr="00D510EC" w:rsidRDefault="00163E73" w:rsidP="00EC2A58">
            <w:pPr>
              <w:spacing w:before="100" w:beforeAutospacing="1" w:after="100" w:afterAutospacing="1"/>
              <w:jc w:val="center"/>
              <w:rPr>
                <w:rFonts w:eastAsia="Calibri" w:cs="Arial"/>
                <w:sz w:val="20"/>
                <w:szCs w:val="20"/>
              </w:rPr>
            </w:pPr>
            <w:r w:rsidRPr="00D510EC">
              <w:rPr>
                <w:rFonts w:eastAsia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873E75" w14:textId="77777777" w:rsidR="00163E73" w:rsidRPr="00D510EC" w:rsidRDefault="00163E73" w:rsidP="00EC2A58">
            <w:pPr>
              <w:spacing w:before="100" w:beforeAutospacing="1" w:after="100" w:afterAutospacing="1"/>
              <w:jc w:val="center"/>
              <w:rPr>
                <w:rFonts w:eastAsia="Calibri" w:cs="Arial"/>
                <w:sz w:val="20"/>
                <w:szCs w:val="20"/>
              </w:rPr>
            </w:pPr>
            <w:r w:rsidRPr="00D510EC">
              <w:rPr>
                <w:rFonts w:eastAsia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73BC96" w14:textId="77777777" w:rsidR="00163E73" w:rsidRPr="00D510EC" w:rsidRDefault="00163E73" w:rsidP="00EC2A58">
            <w:pPr>
              <w:spacing w:before="100" w:beforeAutospacing="1" w:after="100" w:afterAutospacing="1"/>
              <w:rPr>
                <w:rFonts w:eastAsia="Calibri" w:cs="Arial"/>
                <w:sz w:val="20"/>
                <w:szCs w:val="20"/>
              </w:rPr>
            </w:pPr>
            <w:r w:rsidRPr="00D510EC">
              <w:rPr>
                <w:rFonts w:eastAsia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16952A" w14:textId="77777777" w:rsidR="00163E73" w:rsidRPr="00D510EC" w:rsidRDefault="00163E73" w:rsidP="00EC2A58">
            <w:pPr>
              <w:spacing w:before="100" w:beforeAutospacing="1" w:after="100" w:afterAutospacing="1"/>
              <w:rPr>
                <w:rFonts w:eastAsia="Calibri" w:cs="Arial"/>
                <w:sz w:val="20"/>
                <w:szCs w:val="20"/>
              </w:rPr>
            </w:pPr>
            <w:r w:rsidRPr="00D510EC">
              <w:rPr>
                <w:rFonts w:eastAsia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6561D3" w14:textId="77777777" w:rsidR="00163E73" w:rsidRPr="00D510EC" w:rsidRDefault="00163E73" w:rsidP="00EC2A58">
            <w:pPr>
              <w:spacing w:before="100" w:beforeAutospacing="1" w:after="100" w:afterAutospacing="1"/>
              <w:rPr>
                <w:rFonts w:eastAsia="Calibri" w:cs="Arial"/>
                <w:sz w:val="20"/>
                <w:szCs w:val="20"/>
              </w:rPr>
            </w:pPr>
            <w:r w:rsidRPr="00D510EC">
              <w:rPr>
                <w:rFonts w:eastAsia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163E73" w:rsidRPr="00D510EC" w14:paraId="10089202" w14:textId="77777777" w:rsidTr="00163E73">
        <w:trPr>
          <w:trHeight w:val="315"/>
        </w:trPr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85170D" w14:textId="77777777" w:rsidR="00163E73" w:rsidRPr="00D510EC" w:rsidRDefault="00163E73" w:rsidP="00EC2A58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D20D1D" w14:textId="77777777" w:rsidR="00163E73" w:rsidRPr="00D510EC" w:rsidRDefault="00163E73" w:rsidP="00EC2A58">
            <w:pPr>
              <w:spacing w:before="100" w:beforeAutospacing="1" w:after="100" w:afterAutospacing="1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4DDEA3" w14:textId="77777777" w:rsidR="00163E73" w:rsidRPr="00D510EC" w:rsidRDefault="00163E73" w:rsidP="00EC2A58">
            <w:pPr>
              <w:spacing w:before="100" w:beforeAutospacing="1" w:after="100" w:afterAutospacing="1"/>
              <w:rPr>
                <w:rFonts w:eastAsia="Calibri" w:cs="Arial"/>
                <w:sz w:val="20"/>
                <w:szCs w:val="20"/>
              </w:rPr>
            </w:pPr>
            <w:r w:rsidRPr="00D510EC">
              <w:rPr>
                <w:rFonts w:eastAsia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62E989" w14:textId="77777777" w:rsidR="00163E73" w:rsidRPr="00D510EC" w:rsidRDefault="00163E73" w:rsidP="00EC2A58">
            <w:pPr>
              <w:spacing w:before="100" w:beforeAutospacing="1" w:after="100" w:afterAutospacing="1"/>
              <w:rPr>
                <w:rFonts w:eastAsia="Calibri" w:cs="Arial"/>
                <w:sz w:val="20"/>
                <w:szCs w:val="20"/>
              </w:rPr>
            </w:pPr>
            <w:r w:rsidRPr="00D510EC">
              <w:rPr>
                <w:rFonts w:eastAsia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A5E9D5" w14:textId="77777777" w:rsidR="00163E73" w:rsidRPr="00D510EC" w:rsidRDefault="00163E73" w:rsidP="00EC2A58">
            <w:pPr>
              <w:spacing w:before="100" w:beforeAutospacing="1" w:after="100" w:afterAutospacing="1"/>
              <w:rPr>
                <w:rFonts w:eastAsia="Calibri" w:cs="Arial"/>
                <w:sz w:val="20"/>
                <w:szCs w:val="20"/>
              </w:rPr>
            </w:pPr>
            <w:r w:rsidRPr="00D510EC">
              <w:rPr>
                <w:rFonts w:eastAsia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163E73" w:rsidRPr="00D510EC" w14:paraId="3EE1FF8C" w14:textId="77777777" w:rsidTr="00163E73">
        <w:trPr>
          <w:trHeight w:val="315"/>
        </w:trPr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6137F" w14:textId="77777777" w:rsidR="00163E73" w:rsidRPr="00D510EC" w:rsidRDefault="00163E73" w:rsidP="00EC2A58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B6AE87" w14:textId="77777777" w:rsidR="00163E73" w:rsidRPr="00D510EC" w:rsidRDefault="00163E73" w:rsidP="00EC2A58">
            <w:pPr>
              <w:spacing w:before="100" w:beforeAutospacing="1" w:after="100" w:afterAutospacing="1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523E26" w14:textId="77777777" w:rsidR="00163E73" w:rsidRPr="00D510EC" w:rsidRDefault="00163E73" w:rsidP="00EC2A58">
            <w:pPr>
              <w:spacing w:before="100" w:beforeAutospacing="1" w:after="100" w:afterAutospacing="1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6E7C3" w14:textId="77777777" w:rsidR="00163E73" w:rsidRPr="00D510EC" w:rsidRDefault="00163E73" w:rsidP="00EC2A58">
            <w:pPr>
              <w:spacing w:before="100" w:beforeAutospacing="1" w:after="100" w:afterAutospacing="1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5E0E9" w14:textId="77777777" w:rsidR="00163E73" w:rsidRPr="00D510EC" w:rsidRDefault="00163E73" w:rsidP="00EC2A58">
            <w:pPr>
              <w:spacing w:before="100" w:beforeAutospacing="1" w:after="100" w:afterAutospacing="1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</w:tr>
      <w:tr w:rsidR="00163E73" w:rsidRPr="00D510EC" w14:paraId="43B20953" w14:textId="77777777" w:rsidTr="00163E73">
        <w:trPr>
          <w:trHeight w:val="315"/>
        </w:trPr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157177" w14:textId="77777777" w:rsidR="00163E73" w:rsidRPr="00D510EC" w:rsidRDefault="00163E73" w:rsidP="00EC2A58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AEEE6B" w14:textId="77777777" w:rsidR="00163E73" w:rsidRPr="00D510EC" w:rsidRDefault="00163E73" w:rsidP="00EC2A58">
            <w:pPr>
              <w:spacing w:before="100" w:beforeAutospacing="1" w:after="100" w:afterAutospacing="1"/>
              <w:jc w:val="center"/>
              <w:rPr>
                <w:rFonts w:eastAsia="Calibri" w:cs="Arial"/>
                <w:sz w:val="20"/>
                <w:szCs w:val="20"/>
              </w:rPr>
            </w:pPr>
            <w:r w:rsidRPr="00D510EC">
              <w:rPr>
                <w:rFonts w:eastAsia="Calibri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FD7960" w14:textId="77777777" w:rsidR="00163E73" w:rsidRPr="00D510EC" w:rsidRDefault="00163E73" w:rsidP="00EC2A58">
            <w:pPr>
              <w:spacing w:before="100" w:beforeAutospacing="1" w:after="100" w:afterAutospacing="1"/>
              <w:rPr>
                <w:rFonts w:eastAsia="Calibri" w:cs="Arial"/>
                <w:sz w:val="20"/>
                <w:szCs w:val="20"/>
              </w:rPr>
            </w:pPr>
            <w:r w:rsidRPr="00D510EC">
              <w:rPr>
                <w:rFonts w:eastAsia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26577B" w14:textId="77777777" w:rsidR="00163E73" w:rsidRPr="00D510EC" w:rsidRDefault="00163E73" w:rsidP="00EC2A58">
            <w:pPr>
              <w:spacing w:before="100" w:beforeAutospacing="1" w:after="100" w:afterAutospacing="1"/>
              <w:rPr>
                <w:rFonts w:eastAsia="Calibri" w:cs="Arial"/>
                <w:sz w:val="20"/>
                <w:szCs w:val="20"/>
              </w:rPr>
            </w:pPr>
            <w:r w:rsidRPr="00D510EC">
              <w:rPr>
                <w:rFonts w:eastAsia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F6CA0D" w14:textId="77777777" w:rsidR="00163E73" w:rsidRPr="00D510EC" w:rsidRDefault="00163E73" w:rsidP="00EC2A58">
            <w:pPr>
              <w:spacing w:before="100" w:beforeAutospacing="1" w:after="100" w:afterAutospacing="1"/>
              <w:rPr>
                <w:rFonts w:eastAsia="Calibri" w:cs="Arial"/>
                <w:sz w:val="20"/>
                <w:szCs w:val="20"/>
              </w:rPr>
            </w:pPr>
            <w:r w:rsidRPr="00D510EC">
              <w:rPr>
                <w:rFonts w:eastAsia="Calibri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01C7C43" w14:textId="77777777" w:rsidR="005D5C0B" w:rsidRPr="00972621" w:rsidRDefault="005D5C0B" w:rsidP="005D5C0B">
      <w:pPr>
        <w:spacing w:before="225" w:after="225"/>
        <w:jc w:val="both"/>
      </w:pPr>
      <w:r w:rsidRPr="00972621">
        <w:t>1.3. Justificar o quantitativo dimensionado para os itens.</w:t>
      </w:r>
    </w:p>
    <w:p w14:paraId="7FD7D846" w14:textId="77777777" w:rsidR="006B7775" w:rsidRPr="00972621" w:rsidRDefault="00CD1355" w:rsidP="00EC2A58">
      <w:pPr>
        <w:spacing w:before="225" w:after="225"/>
        <w:rPr>
          <w:b/>
          <w:bCs/>
        </w:rPr>
      </w:pPr>
      <w:r w:rsidRPr="00972621">
        <w:rPr>
          <w:b/>
          <w:bCs/>
        </w:rPr>
        <w:t xml:space="preserve">2. </w:t>
      </w:r>
      <w:r w:rsidR="006B7775" w:rsidRPr="00972621">
        <w:rPr>
          <w:b/>
          <w:bCs/>
        </w:rPr>
        <w:t>FUNDAMENTAÇÃO SIMPLIFICADA DA CONTRATAÇÃO</w:t>
      </w:r>
      <w:r w:rsidR="00A41433">
        <w:rPr>
          <w:b/>
          <w:bCs/>
        </w:rPr>
        <w:t xml:space="preserve"> </w:t>
      </w:r>
      <w:r w:rsidR="00A41433" w:rsidRPr="00C17B2F">
        <w:rPr>
          <w:bCs/>
          <w:color w:val="000000"/>
          <w:highlight w:val="yellow"/>
        </w:rPr>
        <w:t>[AJUSTAR CASO NECESSÁRIO]</w:t>
      </w:r>
    </w:p>
    <w:p w14:paraId="1690EFA4" w14:textId="77777777" w:rsidR="005D5C0B" w:rsidRPr="00972621" w:rsidRDefault="00F0567E" w:rsidP="00EC2A58">
      <w:pPr>
        <w:spacing w:before="225" w:after="225"/>
        <w:jc w:val="both"/>
      </w:pPr>
      <w:r w:rsidRPr="00972621">
        <w:t>2.1. Expor as razões pelas quais a aquisição/contratação irá suprir a necessidade da Administração.</w:t>
      </w:r>
    </w:p>
    <w:p w14:paraId="514623F2" w14:textId="2328C47F" w:rsidR="00684369" w:rsidRPr="00935D0E" w:rsidRDefault="00684369" w:rsidP="008444AF">
      <w:pPr>
        <w:spacing w:after="0"/>
        <w:jc w:val="both"/>
      </w:pPr>
      <w:r w:rsidRPr="00935D0E">
        <w:t>2.2. A presente contratação tem como fundamento a presunção</w:t>
      </w:r>
      <w:r w:rsidR="003A78C6" w:rsidRPr="00935D0E">
        <w:t>, declarada pela autoridade competente,</w:t>
      </w:r>
      <w:r w:rsidRPr="00935D0E">
        <w:t xml:space="preserve"> </w:t>
      </w:r>
      <w:r w:rsidR="003A78C6" w:rsidRPr="00935D0E">
        <w:t>à fl........ de atendimento</w:t>
      </w:r>
      <w:r w:rsidRPr="00935D0E">
        <w:t xml:space="preserve"> das seguintes condições:</w:t>
      </w:r>
    </w:p>
    <w:p w14:paraId="0ADDCBB1" w14:textId="77777777" w:rsidR="00684369" w:rsidRPr="00935D0E" w:rsidRDefault="00684369" w:rsidP="008444AF">
      <w:pPr>
        <w:spacing w:after="0" w:line="240" w:lineRule="auto"/>
        <w:jc w:val="both"/>
      </w:pPr>
      <w:r w:rsidRPr="00935D0E">
        <w:t xml:space="preserve">I - </w:t>
      </w:r>
      <w:proofErr w:type="gramStart"/>
      <w:r w:rsidRPr="00935D0E">
        <w:t>ocorrência</w:t>
      </w:r>
      <w:proofErr w:type="gramEnd"/>
      <w:r w:rsidRPr="00935D0E">
        <w:t xml:space="preserve"> de situação de emergência; </w:t>
      </w:r>
    </w:p>
    <w:p w14:paraId="79DBF16E" w14:textId="77777777" w:rsidR="00684369" w:rsidRPr="00935D0E" w:rsidRDefault="00684369" w:rsidP="008444AF">
      <w:pPr>
        <w:spacing w:after="0" w:line="240" w:lineRule="auto"/>
        <w:jc w:val="both"/>
      </w:pPr>
      <w:r w:rsidRPr="00935D0E">
        <w:t xml:space="preserve">II - </w:t>
      </w:r>
      <w:proofErr w:type="gramStart"/>
      <w:r w:rsidRPr="00935D0E">
        <w:t>necessidade</w:t>
      </w:r>
      <w:proofErr w:type="gramEnd"/>
      <w:r w:rsidRPr="00935D0E">
        <w:t xml:space="preserve"> de pronto atendimento da situação de emergência;</w:t>
      </w:r>
    </w:p>
    <w:p w14:paraId="05CA08A5" w14:textId="77777777" w:rsidR="00684369" w:rsidRPr="00935D0E" w:rsidRDefault="00684369" w:rsidP="00684369">
      <w:pPr>
        <w:spacing w:after="0" w:line="240" w:lineRule="auto"/>
        <w:jc w:val="both"/>
      </w:pPr>
      <w:r w:rsidRPr="00935D0E">
        <w:t>III - existência de risco a segurança de pessoas, obras, prestação de serviços, equipamentos e outros bens, públicos ou particulares; e</w:t>
      </w:r>
    </w:p>
    <w:p w14:paraId="32BA42D6" w14:textId="77777777" w:rsidR="00684369" w:rsidRPr="00935D0E" w:rsidRDefault="00684369" w:rsidP="00684369">
      <w:pPr>
        <w:spacing w:after="0" w:line="240" w:lineRule="auto"/>
        <w:jc w:val="both"/>
      </w:pPr>
      <w:r w:rsidRPr="00935D0E">
        <w:t xml:space="preserve">IV - </w:t>
      </w:r>
      <w:proofErr w:type="gramStart"/>
      <w:r w:rsidRPr="00935D0E">
        <w:t>limitação</w:t>
      </w:r>
      <w:proofErr w:type="gramEnd"/>
      <w:r w:rsidRPr="00935D0E">
        <w:t xml:space="preserve"> da contratação à parcela necessária ao atendimento da situação de emergência.</w:t>
      </w:r>
    </w:p>
    <w:p w14:paraId="2EA2DB9E" w14:textId="0DFA8081" w:rsidR="00111E81" w:rsidRPr="00935D0E" w:rsidRDefault="00684369" w:rsidP="00684369">
      <w:pPr>
        <w:spacing w:before="225" w:after="225"/>
        <w:jc w:val="both"/>
      </w:pPr>
      <w:r w:rsidRPr="00935D0E">
        <w:t xml:space="preserve">2.3. </w:t>
      </w:r>
      <w:r w:rsidR="00541156" w:rsidRPr="00935D0E">
        <w:t>A f</w:t>
      </w:r>
      <w:r w:rsidRPr="00935D0E">
        <w:t>undamentação legal</w:t>
      </w:r>
      <w:r w:rsidR="00541156" w:rsidRPr="00935D0E">
        <w:t xml:space="preserve"> está compreendida nos</w:t>
      </w:r>
      <w:r w:rsidRPr="00935D0E">
        <w:t xml:space="preserve"> </w:t>
      </w:r>
      <w:proofErr w:type="spellStart"/>
      <w:r w:rsidR="0066479E" w:rsidRPr="00935D0E">
        <w:t>art</w:t>
      </w:r>
      <w:r w:rsidRPr="00935D0E">
        <w:t>s</w:t>
      </w:r>
      <w:proofErr w:type="spellEnd"/>
      <w:r w:rsidR="0066479E" w:rsidRPr="00935D0E">
        <w:t>.</w:t>
      </w:r>
      <w:r w:rsidRPr="00935D0E">
        <w:t xml:space="preserve"> 2º, 3º e 4º da Lei </w:t>
      </w:r>
      <w:r w:rsidR="00267076">
        <w:t>Complementar Estadual 946</w:t>
      </w:r>
      <w:r w:rsidRPr="00935D0E">
        <w:t xml:space="preserve">/2020 e </w:t>
      </w:r>
      <w:r w:rsidR="0066479E" w:rsidRPr="00935D0E">
        <w:t>art.</w:t>
      </w:r>
      <w:r w:rsidR="00267076">
        <w:t xml:space="preserve"> 4º</w:t>
      </w:r>
      <w:r w:rsidRPr="00935D0E">
        <w:t xml:space="preserve"> da Lei Federal 13.979/</w:t>
      </w:r>
      <w:r w:rsidR="00B140E3" w:rsidRPr="00935D0E">
        <w:t>20</w:t>
      </w:r>
      <w:r w:rsidRPr="00935D0E">
        <w:t>20.</w:t>
      </w:r>
    </w:p>
    <w:p w14:paraId="1FCFCC68" w14:textId="77777777" w:rsidR="006B7775" w:rsidRPr="00F0567E" w:rsidRDefault="00CD1355" w:rsidP="00EC2A58">
      <w:pPr>
        <w:spacing w:before="225" w:after="225"/>
        <w:rPr>
          <w:b/>
          <w:bCs/>
          <w:color w:val="000000"/>
        </w:rPr>
      </w:pPr>
      <w:r w:rsidRPr="00F0567E">
        <w:rPr>
          <w:b/>
          <w:bCs/>
          <w:color w:val="000000"/>
        </w:rPr>
        <w:t>3.</w:t>
      </w:r>
      <w:r w:rsidR="006B7775" w:rsidRPr="00F0567E">
        <w:rPr>
          <w:b/>
          <w:bCs/>
          <w:color w:val="000000"/>
        </w:rPr>
        <w:t xml:space="preserve"> DESCRIÇÃO RESUMIDA DA SOLUÇÃO APRESENTADA</w:t>
      </w:r>
      <w:r w:rsidR="00A41433">
        <w:rPr>
          <w:b/>
          <w:bCs/>
          <w:color w:val="000000"/>
        </w:rPr>
        <w:t xml:space="preserve"> </w:t>
      </w:r>
      <w:r w:rsidR="00A41433" w:rsidRPr="00C17B2F">
        <w:rPr>
          <w:bCs/>
          <w:color w:val="000000"/>
          <w:highlight w:val="yellow"/>
        </w:rPr>
        <w:t>[AJUSTAR CASO NECESSÁRIO]</w:t>
      </w:r>
    </w:p>
    <w:p w14:paraId="01E1748C" w14:textId="77777777" w:rsidR="001F64D9" w:rsidRDefault="00FE459E" w:rsidP="001F64D9">
      <w:pPr>
        <w:spacing w:before="225" w:after="225"/>
        <w:jc w:val="both"/>
        <w:rPr>
          <w:color w:val="000000"/>
        </w:rPr>
      </w:pPr>
      <w:r>
        <w:rPr>
          <w:color w:val="000000"/>
        </w:rPr>
        <w:t xml:space="preserve">3.1. </w:t>
      </w:r>
      <w:r w:rsidR="00D81BC0">
        <w:rPr>
          <w:color w:val="000000"/>
        </w:rPr>
        <w:t>Condições de entrega e execução dos serviços</w:t>
      </w:r>
      <w:r w:rsidR="001F64D9">
        <w:rPr>
          <w:color w:val="000000"/>
        </w:rPr>
        <w:t xml:space="preserve"> </w:t>
      </w:r>
      <w:r w:rsidR="001F64D9" w:rsidRPr="00C17B2F">
        <w:rPr>
          <w:color w:val="000000"/>
          <w:highlight w:val="yellow"/>
        </w:rPr>
        <w:t>[DESCREVER]</w:t>
      </w:r>
    </w:p>
    <w:p w14:paraId="4140CC44" w14:textId="77777777" w:rsidR="00383CD0" w:rsidRDefault="00383CD0" w:rsidP="00EC2A58">
      <w:pPr>
        <w:spacing w:before="225" w:after="225"/>
        <w:jc w:val="both"/>
        <w:rPr>
          <w:color w:val="000000"/>
        </w:rPr>
      </w:pPr>
      <w:r>
        <w:rPr>
          <w:color w:val="000000"/>
        </w:rPr>
        <w:t>3.1.1. Regime de entrega e execução</w:t>
      </w:r>
      <w:r w:rsidR="001F64D9">
        <w:rPr>
          <w:color w:val="000000"/>
        </w:rPr>
        <w:t xml:space="preserve"> dos serviços </w:t>
      </w:r>
      <w:r w:rsidR="001F64D9" w:rsidRPr="00C17B2F">
        <w:rPr>
          <w:color w:val="000000"/>
          <w:highlight w:val="yellow"/>
        </w:rPr>
        <w:t>[DESCREVER]</w:t>
      </w:r>
    </w:p>
    <w:p w14:paraId="6DE92964" w14:textId="77777777" w:rsidR="00A800E2" w:rsidRDefault="00D81BC0" w:rsidP="00A800E2">
      <w:pPr>
        <w:rPr>
          <w:color w:val="000000"/>
        </w:rPr>
      </w:pPr>
      <w:r>
        <w:rPr>
          <w:color w:val="000000"/>
        </w:rPr>
        <w:t>3.</w:t>
      </w:r>
      <w:r w:rsidR="00A800E2">
        <w:rPr>
          <w:color w:val="000000"/>
        </w:rPr>
        <w:t>1.</w:t>
      </w:r>
      <w:r w:rsidR="00383CD0">
        <w:rPr>
          <w:color w:val="000000"/>
        </w:rPr>
        <w:t>2</w:t>
      </w:r>
      <w:r w:rsidR="00A800E2">
        <w:rPr>
          <w:color w:val="000000"/>
        </w:rPr>
        <w:t>. Prazo de validade e garantia</w:t>
      </w:r>
      <w:r w:rsidR="001F64D9">
        <w:rPr>
          <w:color w:val="000000"/>
        </w:rPr>
        <w:t xml:space="preserve"> da entrega ou execução dos serviços </w:t>
      </w:r>
      <w:r w:rsidR="001F64D9" w:rsidRPr="00C17B2F">
        <w:rPr>
          <w:color w:val="000000"/>
          <w:highlight w:val="yellow"/>
        </w:rPr>
        <w:t>[DESCREVER]</w:t>
      </w:r>
    </w:p>
    <w:p w14:paraId="24E5C642" w14:textId="2F08D645" w:rsidR="00411ACF" w:rsidRDefault="00411ACF" w:rsidP="00A800E2">
      <w:pPr>
        <w:rPr>
          <w:color w:val="000000"/>
        </w:rPr>
      </w:pPr>
      <w:r>
        <w:rPr>
          <w:color w:val="000000"/>
        </w:rPr>
        <w:t xml:space="preserve">3.1.3. </w:t>
      </w:r>
      <w:proofErr w:type="gramStart"/>
      <w:r>
        <w:rPr>
          <w:color w:val="000000"/>
        </w:rPr>
        <w:t>Subcontratação</w:t>
      </w:r>
      <w:r w:rsidR="008444AF">
        <w:rPr>
          <w:color w:val="000000"/>
        </w:rPr>
        <w:t xml:space="preserve"> </w:t>
      </w:r>
      <w:r w:rsidR="001F64D9">
        <w:rPr>
          <w:color w:val="000000"/>
        </w:rPr>
        <w:t xml:space="preserve"> </w:t>
      </w:r>
      <w:r w:rsidR="001F64D9" w:rsidRPr="00C17B2F">
        <w:rPr>
          <w:color w:val="000000"/>
          <w:highlight w:val="yellow"/>
        </w:rPr>
        <w:t>[</w:t>
      </w:r>
      <w:proofErr w:type="gramEnd"/>
      <w:r w:rsidR="001F64D9" w:rsidRPr="00C17B2F">
        <w:rPr>
          <w:color w:val="000000"/>
          <w:highlight w:val="yellow"/>
        </w:rPr>
        <w:t>DESCREVER]</w:t>
      </w:r>
    </w:p>
    <w:p w14:paraId="1DF39F3B" w14:textId="77777777" w:rsidR="00A800E2" w:rsidRDefault="00A800E2" w:rsidP="00A800E2">
      <w:pPr>
        <w:spacing w:before="225" w:after="225"/>
        <w:jc w:val="both"/>
        <w:rPr>
          <w:color w:val="000000"/>
        </w:rPr>
      </w:pPr>
      <w:r>
        <w:rPr>
          <w:color w:val="000000"/>
        </w:rPr>
        <w:t>3.2. Cronograma físico-financeiro</w:t>
      </w:r>
      <w:r w:rsidR="001F64D9">
        <w:rPr>
          <w:color w:val="000000"/>
        </w:rPr>
        <w:t xml:space="preserve"> </w:t>
      </w:r>
      <w:r w:rsidR="00A41433" w:rsidRPr="00C17B2F">
        <w:rPr>
          <w:color w:val="000000"/>
          <w:highlight w:val="yellow"/>
        </w:rPr>
        <w:t>[DESCREVER]</w:t>
      </w:r>
    </w:p>
    <w:p w14:paraId="26305854" w14:textId="77777777" w:rsidR="00FE459E" w:rsidRDefault="00FE459E" w:rsidP="00FE459E">
      <w:pPr>
        <w:spacing w:before="225" w:after="225"/>
        <w:jc w:val="both"/>
        <w:rPr>
          <w:color w:val="000000"/>
        </w:rPr>
      </w:pPr>
      <w:r>
        <w:rPr>
          <w:color w:val="000000"/>
        </w:rPr>
        <w:t>3.</w:t>
      </w:r>
      <w:r w:rsidR="00D81BC0">
        <w:rPr>
          <w:color w:val="000000"/>
        </w:rPr>
        <w:t>3</w:t>
      </w:r>
      <w:r>
        <w:rPr>
          <w:color w:val="000000"/>
        </w:rPr>
        <w:t>. Prazo de entrega</w:t>
      </w:r>
      <w:r w:rsidR="007F74C4">
        <w:rPr>
          <w:color w:val="000000"/>
        </w:rPr>
        <w:t xml:space="preserve"> ou execução dos serviços</w:t>
      </w:r>
      <w:r w:rsidR="00A41433">
        <w:rPr>
          <w:color w:val="000000"/>
        </w:rPr>
        <w:t xml:space="preserve"> </w:t>
      </w:r>
      <w:r w:rsidR="00A41433" w:rsidRPr="00C17B2F">
        <w:rPr>
          <w:color w:val="000000"/>
          <w:highlight w:val="yellow"/>
        </w:rPr>
        <w:t>[DESCREVER]</w:t>
      </w:r>
    </w:p>
    <w:p w14:paraId="27B94358" w14:textId="2106EC72" w:rsidR="00FE459E" w:rsidRDefault="00FE459E" w:rsidP="00FE459E">
      <w:pPr>
        <w:spacing w:before="225" w:after="225"/>
        <w:jc w:val="both"/>
        <w:rPr>
          <w:color w:val="000000"/>
        </w:rPr>
      </w:pPr>
      <w:r>
        <w:t>3.</w:t>
      </w:r>
      <w:r w:rsidR="00A800E2">
        <w:t>4</w:t>
      </w:r>
      <w:r>
        <w:t xml:space="preserve">. </w:t>
      </w:r>
      <w:r w:rsidRPr="005C6265">
        <w:rPr>
          <w:color w:val="000000"/>
        </w:rPr>
        <w:t>Local</w:t>
      </w:r>
      <w:r w:rsidR="00D81BC0">
        <w:rPr>
          <w:color w:val="000000"/>
        </w:rPr>
        <w:t xml:space="preserve"> de entrega ou execução dos serviços</w:t>
      </w:r>
      <w:r w:rsidR="00A41433">
        <w:rPr>
          <w:color w:val="000000"/>
        </w:rPr>
        <w:t xml:space="preserve"> </w:t>
      </w:r>
      <w:r w:rsidR="00A41433" w:rsidRPr="00C17B2F">
        <w:rPr>
          <w:color w:val="000000"/>
          <w:highlight w:val="yellow"/>
        </w:rPr>
        <w:t>[DESCREVER]</w:t>
      </w:r>
    </w:p>
    <w:p w14:paraId="42A80571" w14:textId="2554AE83" w:rsidR="003A78C6" w:rsidRDefault="003A78C6" w:rsidP="003A78C6">
      <w:pPr>
        <w:spacing w:before="225" w:after="225"/>
        <w:jc w:val="both"/>
        <w:rPr>
          <w:color w:val="000000"/>
        </w:rPr>
      </w:pPr>
      <w:r>
        <w:rPr>
          <w:color w:val="000000"/>
        </w:rPr>
        <w:lastRenderedPageBreak/>
        <w:t xml:space="preserve">3.5 </w:t>
      </w:r>
      <w:r w:rsidRPr="003A78C6">
        <w:rPr>
          <w:color w:val="000000"/>
        </w:rPr>
        <w:t xml:space="preserve">O Prazo de vigência do contrato (limite: 6 meses, podendo ser prorrogado mediante justificativa formal da autoridade competente do órgão </w:t>
      </w:r>
      <w:r w:rsidR="00CC6646" w:rsidRPr="00CC6646">
        <w:rPr>
          <w:color w:val="000000"/>
          <w:highlight w:val="yellow"/>
        </w:rPr>
        <w:t>[</w:t>
      </w:r>
      <w:r w:rsidR="00CC6646" w:rsidRPr="00CC6646">
        <w:rPr>
          <w:color w:val="000000" w:themeColor="text1"/>
          <w:highlight w:val="yellow"/>
        </w:rPr>
        <w:t>SE FOR O CASO, PREVER A RESCISÃO ANTECIPADA QUANDO CESSADO O ESTADO CALAMIDADE PÚBLICA</w:t>
      </w:r>
      <w:r w:rsidR="00CC6646" w:rsidRPr="00CC6646">
        <w:rPr>
          <w:color w:val="000000"/>
          <w:highlight w:val="yellow"/>
        </w:rPr>
        <w:t>]</w:t>
      </w:r>
    </w:p>
    <w:p w14:paraId="2606A617" w14:textId="7F95EAF4" w:rsidR="003A78C6" w:rsidRDefault="003A78C6" w:rsidP="003A78C6">
      <w:pPr>
        <w:spacing w:before="225" w:after="225"/>
        <w:jc w:val="both"/>
        <w:rPr>
          <w:color w:val="000000"/>
        </w:rPr>
      </w:pPr>
      <w:proofErr w:type="gramStart"/>
      <w:r>
        <w:rPr>
          <w:color w:val="000000"/>
        </w:rPr>
        <w:t>3.6 Definir</w:t>
      </w:r>
      <w:proofErr w:type="gramEnd"/>
      <w:r>
        <w:rPr>
          <w:color w:val="000000"/>
        </w:rPr>
        <w:t xml:space="preserve"> a modalidade da garantia contratual e o percentual sobre o valor do contrato limitado a 5%.</w:t>
      </w:r>
    </w:p>
    <w:p w14:paraId="13F3CF11" w14:textId="4F30CFC2" w:rsidR="00A50CCB" w:rsidRPr="00A800E2" w:rsidRDefault="00A50CCB" w:rsidP="00A50CCB">
      <w:pPr>
        <w:spacing w:before="225" w:after="225"/>
        <w:jc w:val="both"/>
        <w:rPr>
          <w:color w:val="000000"/>
          <w:highlight w:val="yellow"/>
        </w:rPr>
      </w:pPr>
      <w:r>
        <w:rPr>
          <w:color w:val="000000"/>
        </w:rPr>
        <w:t>3.7 O</w:t>
      </w:r>
      <w:r w:rsidRPr="00F5013E">
        <w:rPr>
          <w:color w:val="000000"/>
        </w:rPr>
        <w:t xml:space="preserve"> contratado fi</w:t>
      </w:r>
      <w:r>
        <w:rPr>
          <w:color w:val="000000"/>
        </w:rPr>
        <w:t>ca</w:t>
      </w:r>
      <w:r w:rsidRPr="00F5013E">
        <w:rPr>
          <w:color w:val="000000"/>
        </w:rPr>
        <w:t xml:space="preserve"> obrigado a aceitar nas mesmas condições contratuais, acréscimos ou supressões ao objeto contratado, em até 50% (cinquenta por cento) do valor inicial atualizado do contrato</w:t>
      </w:r>
      <w:r>
        <w:rPr>
          <w:color w:val="000000"/>
        </w:rPr>
        <w:t xml:space="preserve">, </w:t>
      </w:r>
      <w:r w:rsidRPr="00A90B85">
        <w:rPr>
          <w:color w:val="000000" w:themeColor="text1"/>
        </w:rPr>
        <w:t>conforme autorizado pelo art. 9º da Lei</w:t>
      </w:r>
      <w:r w:rsidR="00267076">
        <w:rPr>
          <w:color w:val="000000" w:themeColor="text1"/>
        </w:rPr>
        <w:t xml:space="preserve"> Complementar</w:t>
      </w:r>
      <w:r w:rsidRPr="00A90B85">
        <w:rPr>
          <w:color w:val="000000" w:themeColor="text1"/>
        </w:rPr>
        <w:t xml:space="preserve"> Estadual </w:t>
      </w:r>
      <w:r w:rsidR="00267076">
        <w:rPr>
          <w:color w:val="000000" w:themeColor="text1"/>
        </w:rPr>
        <w:t>946</w:t>
      </w:r>
      <w:r w:rsidRPr="00A90B85">
        <w:rPr>
          <w:color w:val="000000" w:themeColor="text1"/>
        </w:rPr>
        <w:t xml:space="preserve">/2020 e art. 4º-I da Lei Federal 13.979/2020.  </w:t>
      </w:r>
    </w:p>
    <w:p w14:paraId="20294979" w14:textId="77777777" w:rsidR="006B7775" w:rsidRDefault="00CD1355" w:rsidP="00EC2A58">
      <w:pPr>
        <w:spacing w:before="225" w:after="225"/>
        <w:rPr>
          <w:b/>
          <w:bCs/>
          <w:color w:val="000000"/>
        </w:rPr>
      </w:pPr>
      <w:r w:rsidRPr="00F0567E">
        <w:rPr>
          <w:b/>
          <w:bCs/>
          <w:color w:val="000000"/>
        </w:rPr>
        <w:t>4.</w:t>
      </w:r>
      <w:r w:rsidR="006B7775" w:rsidRPr="00F0567E">
        <w:rPr>
          <w:b/>
          <w:bCs/>
          <w:color w:val="000000"/>
        </w:rPr>
        <w:t xml:space="preserve"> REQUISITOS DA CONTRATAÇÃO</w:t>
      </w:r>
      <w:r w:rsidR="00A41433">
        <w:rPr>
          <w:b/>
          <w:bCs/>
          <w:color w:val="000000"/>
        </w:rPr>
        <w:t xml:space="preserve"> </w:t>
      </w:r>
      <w:r w:rsidR="00A41433" w:rsidRPr="00C17B2F">
        <w:rPr>
          <w:bCs/>
          <w:color w:val="000000"/>
          <w:highlight w:val="yellow"/>
        </w:rPr>
        <w:t>[AJUSTAR CASO NECESSÁRIO]</w:t>
      </w:r>
    </w:p>
    <w:p w14:paraId="6AF45CD4" w14:textId="19E155B8" w:rsidR="00972621" w:rsidRPr="00DD26FF" w:rsidRDefault="00EC7990" w:rsidP="002153CB">
      <w:pPr>
        <w:spacing w:before="225" w:after="225"/>
        <w:rPr>
          <w:bCs/>
          <w:color w:val="000000"/>
        </w:rPr>
      </w:pPr>
      <w:r w:rsidRPr="00EC7990">
        <w:rPr>
          <w:bCs/>
          <w:color w:val="000000"/>
        </w:rPr>
        <w:t>4.1</w:t>
      </w:r>
      <w:r w:rsidRPr="008444AF">
        <w:rPr>
          <w:b/>
          <w:color w:val="000000"/>
        </w:rPr>
        <w:t xml:space="preserve">. </w:t>
      </w:r>
      <w:r w:rsidR="00DD26FF" w:rsidRPr="00DD26FF">
        <w:rPr>
          <w:bCs/>
          <w:color w:val="000000"/>
        </w:rPr>
        <w:t>A contratada, quando da celebração do contrato, não poderá</w:t>
      </w:r>
      <w:r w:rsidR="002153CB" w:rsidRPr="00DD26FF">
        <w:rPr>
          <w:bCs/>
          <w:color w:val="000000"/>
        </w:rPr>
        <w:t>:</w:t>
      </w:r>
    </w:p>
    <w:p w14:paraId="3B9A21DC" w14:textId="12BB3F34" w:rsidR="00972621" w:rsidRDefault="00972621" w:rsidP="00A57B72">
      <w:pPr>
        <w:spacing w:before="225" w:after="225"/>
        <w:ind w:left="708"/>
        <w:jc w:val="both"/>
        <w:rPr>
          <w:bCs/>
          <w:color w:val="000000"/>
        </w:rPr>
      </w:pPr>
      <w:r>
        <w:rPr>
          <w:bCs/>
          <w:color w:val="000000"/>
        </w:rPr>
        <w:t xml:space="preserve">b) </w:t>
      </w:r>
      <w:r w:rsidRPr="00972621">
        <w:rPr>
          <w:bCs/>
          <w:color w:val="000000"/>
        </w:rPr>
        <w:t>est</w:t>
      </w:r>
      <w:r w:rsidR="00DD26FF">
        <w:rPr>
          <w:bCs/>
          <w:color w:val="000000"/>
        </w:rPr>
        <w:t>ar</w:t>
      </w:r>
      <w:r w:rsidRPr="00972621">
        <w:rPr>
          <w:bCs/>
          <w:color w:val="000000"/>
        </w:rPr>
        <w:t xml:space="preserve"> cumprindo as penalidades previstas no art. 87, III, da Lei 8.666/1993, desde que não haja disposição expressa limitando os seus efeitos à esfera do ente sancionador;</w:t>
      </w:r>
    </w:p>
    <w:p w14:paraId="2311BDAE" w14:textId="2D5CFC2A" w:rsidR="00972621" w:rsidRDefault="00972621" w:rsidP="00A57B72">
      <w:pPr>
        <w:spacing w:before="225" w:after="225"/>
        <w:ind w:left="708"/>
        <w:jc w:val="both"/>
        <w:rPr>
          <w:bCs/>
          <w:color w:val="000000"/>
        </w:rPr>
      </w:pPr>
      <w:r>
        <w:rPr>
          <w:bCs/>
          <w:color w:val="000000"/>
        </w:rPr>
        <w:t>c)</w:t>
      </w:r>
      <w:r w:rsidRPr="00972621">
        <w:rPr>
          <w:bCs/>
          <w:color w:val="000000"/>
        </w:rPr>
        <w:t xml:space="preserve"> est</w:t>
      </w:r>
      <w:r w:rsidR="00DD26FF">
        <w:rPr>
          <w:bCs/>
          <w:color w:val="000000"/>
        </w:rPr>
        <w:t>ar</w:t>
      </w:r>
      <w:r w:rsidRPr="00972621">
        <w:rPr>
          <w:bCs/>
          <w:color w:val="000000"/>
        </w:rPr>
        <w:t xml:space="preserve"> cumprindo a penalidade prevista no art. 87, IV, da Lei 8.666/1993, ainda que impostas por ente federativo diverso do Espírito Santo;</w:t>
      </w:r>
    </w:p>
    <w:p w14:paraId="7AA67DFF" w14:textId="6AD23393" w:rsidR="00972621" w:rsidRDefault="00972621" w:rsidP="00A57B72">
      <w:pPr>
        <w:spacing w:before="225" w:after="225"/>
        <w:ind w:left="708"/>
        <w:jc w:val="both"/>
        <w:rPr>
          <w:bCs/>
          <w:color w:val="000000"/>
        </w:rPr>
      </w:pPr>
      <w:r>
        <w:rPr>
          <w:bCs/>
          <w:color w:val="000000"/>
        </w:rPr>
        <w:t>d)</w:t>
      </w:r>
      <w:r w:rsidRPr="00972621">
        <w:rPr>
          <w:bCs/>
          <w:color w:val="000000"/>
        </w:rPr>
        <w:t xml:space="preserve"> est</w:t>
      </w:r>
      <w:r w:rsidR="00DD26FF">
        <w:rPr>
          <w:bCs/>
          <w:color w:val="000000"/>
        </w:rPr>
        <w:t>ar</w:t>
      </w:r>
      <w:r w:rsidRPr="00972621">
        <w:rPr>
          <w:bCs/>
          <w:color w:val="000000"/>
        </w:rPr>
        <w:t xml:space="preserve"> cumprindo penalidade prevista no art. 7º da Lei 10.520/2002, desde que a decisão proferida pelo ente sancionador amplie, expressamente, os seus efeitos aos demais órgãos da Administração Púb</w:t>
      </w:r>
      <w:r>
        <w:rPr>
          <w:bCs/>
          <w:color w:val="000000"/>
        </w:rPr>
        <w:t>lica Nacional;</w:t>
      </w:r>
    </w:p>
    <w:p w14:paraId="603C8BE8" w14:textId="76478F4A" w:rsidR="002153CB" w:rsidRDefault="00972621" w:rsidP="002153CB">
      <w:pPr>
        <w:spacing w:before="225" w:after="225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 xml:space="preserve">f) </w:t>
      </w:r>
      <w:r w:rsidRPr="00972621">
        <w:rPr>
          <w:bCs/>
          <w:color w:val="000000"/>
        </w:rPr>
        <w:t>não cumpr</w:t>
      </w:r>
      <w:r w:rsidR="00DD26FF">
        <w:rPr>
          <w:bCs/>
          <w:color w:val="000000"/>
        </w:rPr>
        <w:t>ir</w:t>
      </w:r>
      <w:r w:rsidRPr="00972621">
        <w:rPr>
          <w:bCs/>
          <w:color w:val="000000"/>
        </w:rPr>
        <w:t xml:space="preserve"> o disposto no art. 9º da Lei 8.666/1993 e alterações.</w:t>
      </w:r>
    </w:p>
    <w:p w14:paraId="0DD02F42" w14:textId="42EC1DAE" w:rsidR="00972621" w:rsidRDefault="002153CB" w:rsidP="002153CB">
      <w:pPr>
        <w:spacing w:before="225" w:after="225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4.</w:t>
      </w:r>
      <w:r w:rsidR="00CC6646">
        <w:rPr>
          <w:bCs/>
          <w:color w:val="000000"/>
        </w:rPr>
        <w:t>1.</w:t>
      </w:r>
      <w:r>
        <w:rPr>
          <w:bCs/>
          <w:color w:val="000000"/>
        </w:rPr>
        <w:t xml:space="preserve">2 </w:t>
      </w:r>
      <w:r w:rsidR="00972621" w:rsidRPr="00A90B85">
        <w:rPr>
          <w:bCs/>
          <w:color w:val="000000" w:themeColor="text1"/>
        </w:rPr>
        <w:t>Excepcionalmente</w:t>
      </w:r>
      <w:proofErr w:type="gramEnd"/>
      <w:r w:rsidR="00972621" w:rsidRPr="00A90B85">
        <w:rPr>
          <w:bCs/>
          <w:color w:val="000000" w:themeColor="text1"/>
        </w:rPr>
        <w:t>, será possível a contratação d</w:t>
      </w:r>
      <w:r w:rsidR="00451A01" w:rsidRPr="00A90B85">
        <w:rPr>
          <w:bCs/>
          <w:color w:val="000000" w:themeColor="text1"/>
        </w:rPr>
        <w:t>o</w:t>
      </w:r>
      <w:r w:rsidR="00972621" w:rsidRPr="00A90B85">
        <w:rPr>
          <w:bCs/>
          <w:color w:val="000000" w:themeColor="text1"/>
        </w:rPr>
        <w:t xml:space="preserve"> fornecedor que esteja com inidoneidade declarada ou com o direito de participar de licitação ou contratar com o Poder Público suspenso, quando se tratar, comprovadamente, de única fornecedora do bem ou serviço a ser adquirido, nos termos do parágrafo único do </w:t>
      </w:r>
      <w:r w:rsidR="0066479E" w:rsidRPr="00A90B85">
        <w:rPr>
          <w:bCs/>
          <w:color w:val="000000" w:themeColor="text1"/>
        </w:rPr>
        <w:t>art.</w:t>
      </w:r>
      <w:r w:rsidR="00972621" w:rsidRPr="00A90B85">
        <w:rPr>
          <w:bCs/>
          <w:color w:val="000000" w:themeColor="text1"/>
        </w:rPr>
        <w:t xml:space="preserve"> 5º</w:t>
      </w:r>
      <w:r w:rsidR="00267076">
        <w:rPr>
          <w:bCs/>
          <w:color w:val="000000" w:themeColor="text1"/>
        </w:rPr>
        <w:t xml:space="preserve"> da</w:t>
      </w:r>
      <w:r w:rsidR="00972621" w:rsidRPr="00A90B85">
        <w:rPr>
          <w:bCs/>
          <w:color w:val="000000" w:themeColor="text1"/>
        </w:rPr>
        <w:t xml:space="preserve"> Lei</w:t>
      </w:r>
      <w:r w:rsidR="00267076">
        <w:rPr>
          <w:bCs/>
          <w:color w:val="000000" w:themeColor="text1"/>
        </w:rPr>
        <w:t xml:space="preserve"> Complementar</w:t>
      </w:r>
      <w:r w:rsidR="00972621" w:rsidRPr="00A90B85">
        <w:rPr>
          <w:bCs/>
          <w:color w:val="000000" w:themeColor="text1"/>
        </w:rPr>
        <w:t xml:space="preserve"> Estadual</w:t>
      </w:r>
      <w:r w:rsidR="00267076">
        <w:rPr>
          <w:bCs/>
          <w:color w:val="000000" w:themeColor="text1"/>
        </w:rPr>
        <w:t xml:space="preserve"> 946</w:t>
      </w:r>
      <w:r w:rsidR="00972621" w:rsidRPr="00A90B85">
        <w:rPr>
          <w:bCs/>
          <w:color w:val="000000" w:themeColor="text1"/>
        </w:rPr>
        <w:t xml:space="preserve">/2020 e </w:t>
      </w:r>
      <w:r w:rsidR="00267076">
        <w:rPr>
          <w:bCs/>
          <w:color w:val="000000" w:themeColor="text1"/>
        </w:rPr>
        <w:t>no §3º</w:t>
      </w:r>
      <w:r w:rsidR="0066479E" w:rsidRPr="00A90B85">
        <w:rPr>
          <w:bCs/>
          <w:color w:val="000000" w:themeColor="text1"/>
        </w:rPr>
        <w:t xml:space="preserve"> do </w:t>
      </w:r>
      <w:r w:rsidR="00972621" w:rsidRPr="00A90B85">
        <w:rPr>
          <w:bCs/>
          <w:color w:val="000000" w:themeColor="text1"/>
        </w:rPr>
        <w:t>ar</w:t>
      </w:r>
      <w:r w:rsidR="0066479E" w:rsidRPr="00A90B85">
        <w:rPr>
          <w:bCs/>
          <w:color w:val="000000" w:themeColor="text1"/>
        </w:rPr>
        <w:t>t.</w:t>
      </w:r>
      <w:r w:rsidR="00972621" w:rsidRPr="00A90B85">
        <w:rPr>
          <w:bCs/>
          <w:color w:val="000000" w:themeColor="text1"/>
        </w:rPr>
        <w:t xml:space="preserve"> 4º da Lei Federal 13.979/2020.</w:t>
      </w:r>
    </w:p>
    <w:p w14:paraId="06B1A0A4" w14:textId="32457DE1" w:rsidR="00EC7990" w:rsidRDefault="00EC7990" w:rsidP="00EC2A58">
      <w:pPr>
        <w:spacing w:before="225" w:after="225"/>
        <w:rPr>
          <w:bCs/>
          <w:color w:val="000000"/>
        </w:rPr>
      </w:pPr>
      <w:r w:rsidRPr="00F705D3">
        <w:rPr>
          <w:b/>
          <w:color w:val="000000"/>
        </w:rPr>
        <w:t>4.</w:t>
      </w:r>
      <w:proofErr w:type="gramStart"/>
      <w:r w:rsidRPr="00F705D3">
        <w:rPr>
          <w:b/>
          <w:color w:val="000000"/>
        </w:rPr>
        <w:t>2.</w:t>
      </w:r>
      <w:r w:rsidRPr="008444AF">
        <w:rPr>
          <w:b/>
          <w:color w:val="000000"/>
        </w:rPr>
        <w:t>Critérios</w:t>
      </w:r>
      <w:proofErr w:type="gramEnd"/>
      <w:r w:rsidRPr="008444AF">
        <w:rPr>
          <w:b/>
          <w:color w:val="000000"/>
        </w:rPr>
        <w:t xml:space="preserve"> de habilitação</w:t>
      </w:r>
    </w:p>
    <w:p w14:paraId="676C66C1" w14:textId="635E6750" w:rsidR="00536B10" w:rsidRPr="00A90B85" w:rsidRDefault="008444AF" w:rsidP="00F11FD1">
      <w:pPr>
        <w:spacing w:before="225" w:after="225"/>
        <w:jc w:val="both"/>
        <w:rPr>
          <w:color w:val="000000"/>
        </w:rPr>
      </w:pPr>
      <w:r w:rsidRPr="00A90B85">
        <w:rPr>
          <w:bCs/>
          <w:color w:val="000000"/>
        </w:rPr>
        <w:t>4.2.1</w:t>
      </w:r>
      <w:r w:rsidR="00F11FD1" w:rsidRPr="00A90B85">
        <w:rPr>
          <w:bCs/>
          <w:color w:val="000000"/>
        </w:rPr>
        <w:t>.</w:t>
      </w:r>
      <w:r w:rsidRPr="00A90B85">
        <w:rPr>
          <w:bCs/>
          <w:color w:val="000000"/>
        </w:rPr>
        <w:t xml:space="preserve"> </w:t>
      </w:r>
      <w:r w:rsidRPr="00A90B85">
        <w:rPr>
          <w:color w:val="000000"/>
        </w:rPr>
        <w:t xml:space="preserve">Para habilitação jurídica deverá ser </w:t>
      </w:r>
      <w:r w:rsidR="000E47D1" w:rsidRPr="00A90B85">
        <w:rPr>
          <w:color w:val="000000"/>
        </w:rPr>
        <w:t>apresentado pela contratada</w:t>
      </w:r>
      <w:r w:rsidRPr="00A90B85">
        <w:rPr>
          <w:color w:val="000000"/>
        </w:rPr>
        <w:t xml:space="preserve"> o documento que a comprove conforme o disposto no artigo 28 da Lei 8.666/93</w:t>
      </w:r>
      <w:r w:rsidR="00F11FD1" w:rsidRPr="00A90B85">
        <w:rPr>
          <w:color w:val="000000"/>
        </w:rPr>
        <w:t>.</w:t>
      </w:r>
    </w:p>
    <w:p w14:paraId="538449D8" w14:textId="28CB5BF2" w:rsidR="00411ACF" w:rsidRPr="00A90B85" w:rsidRDefault="00F11FD1" w:rsidP="00F11FD1">
      <w:pPr>
        <w:spacing w:before="225" w:after="225"/>
        <w:jc w:val="both"/>
        <w:rPr>
          <w:bCs/>
          <w:color w:val="000000"/>
        </w:rPr>
      </w:pPr>
      <w:r w:rsidRPr="00A90B85">
        <w:rPr>
          <w:bCs/>
          <w:color w:val="000000"/>
        </w:rPr>
        <w:t>4.2</w:t>
      </w:r>
      <w:r w:rsidR="00536B10" w:rsidRPr="00A90B85">
        <w:rPr>
          <w:bCs/>
          <w:color w:val="000000"/>
        </w:rPr>
        <w:t>.</w:t>
      </w:r>
      <w:r w:rsidRPr="00A90B85">
        <w:rPr>
          <w:bCs/>
          <w:color w:val="000000"/>
        </w:rPr>
        <w:t xml:space="preserve">2. </w:t>
      </w:r>
      <w:r w:rsidR="00536B10" w:rsidRPr="00A90B85">
        <w:rPr>
          <w:color w:val="000000"/>
        </w:rPr>
        <w:t xml:space="preserve"> A</w:t>
      </w:r>
      <w:r w:rsidRPr="00A90B85">
        <w:rPr>
          <w:color w:val="000000"/>
        </w:rPr>
        <w:t xml:space="preserve"> contratada deverá comprovar a regular fiscal e trabalhista</w:t>
      </w:r>
      <w:r w:rsidR="004F59B4" w:rsidRPr="00A90B85">
        <w:rPr>
          <w:color w:val="000000"/>
        </w:rPr>
        <w:t>.</w:t>
      </w:r>
      <w:r w:rsidR="00536B10" w:rsidRPr="00A90B85">
        <w:rPr>
          <w:bCs/>
          <w:color w:val="000000"/>
        </w:rPr>
        <w:t xml:space="preserve"> </w:t>
      </w:r>
    </w:p>
    <w:p w14:paraId="65788748" w14:textId="3C49F0A2" w:rsidR="00411ACF" w:rsidRPr="00A90B85" w:rsidRDefault="00F11FD1" w:rsidP="00F11FD1">
      <w:pPr>
        <w:spacing w:before="225" w:after="225"/>
        <w:jc w:val="both"/>
        <w:rPr>
          <w:bCs/>
          <w:color w:val="000000"/>
        </w:rPr>
      </w:pPr>
      <w:r w:rsidRPr="00A90B85">
        <w:rPr>
          <w:bCs/>
          <w:color w:val="000000"/>
        </w:rPr>
        <w:t xml:space="preserve">4.2.3. </w:t>
      </w:r>
      <w:r w:rsidRPr="00A90B85">
        <w:rPr>
          <w:color w:val="000000"/>
        </w:rPr>
        <w:t>Para fins de comprovação de qualificação técnica</w:t>
      </w:r>
      <w:r w:rsidR="00A90B85" w:rsidRPr="00A90B85">
        <w:rPr>
          <w:color w:val="000000"/>
        </w:rPr>
        <w:t>,</w:t>
      </w:r>
      <w:r w:rsidRPr="00A90B85">
        <w:rPr>
          <w:color w:val="000000"/>
        </w:rPr>
        <w:t xml:space="preserve"> a contratada deverá comprovar: </w:t>
      </w:r>
      <w:r w:rsidRPr="00A90B85">
        <w:rPr>
          <w:color w:val="000000"/>
          <w:sz w:val="20"/>
          <w:szCs w:val="20"/>
          <w:highlight w:val="yellow"/>
        </w:rPr>
        <w:t>[</w:t>
      </w:r>
      <w:r w:rsidRPr="00A90B85">
        <w:rPr>
          <w:bCs/>
          <w:color w:val="000000"/>
          <w:highlight w:val="yellow"/>
        </w:rPr>
        <w:t>ESPECIFICAR</w:t>
      </w:r>
      <w:r w:rsidR="00451A01" w:rsidRPr="00A90B85">
        <w:rPr>
          <w:bCs/>
          <w:color w:val="000000"/>
          <w:highlight w:val="yellow"/>
        </w:rPr>
        <w:t xml:space="preserve"> </w:t>
      </w:r>
      <w:r w:rsidRPr="00A90B85">
        <w:rPr>
          <w:bCs/>
          <w:color w:val="000000"/>
          <w:highlight w:val="yellow"/>
        </w:rPr>
        <w:t>OS REQUISITOS DE CAPACIDADE TÉCNICA NECESSÁRIOS À CONTRATAÇÃO]</w:t>
      </w:r>
      <w:r w:rsidR="00451A01" w:rsidRPr="00A90B85">
        <w:rPr>
          <w:bCs/>
          <w:color w:val="000000"/>
          <w:highlight w:val="yellow"/>
        </w:rPr>
        <w:t>.</w:t>
      </w:r>
      <w:r w:rsidR="00451A01" w:rsidRPr="00A90B85">
        <w:rPr>
          <w:bCs/>
          <w:color w:val="000000"/>
        </w:rPr>
        <w:t xml:space="preserve"> </w:t>
      </w:r>
    </w:p>
    <w:p w14:paraId="58C915F5" w14:textId="43BB0480" w:rsidR="00BD3708" w:rsidRDefault="00F11FD1" w:rsidP="00F11FD1">
      <w:pPr>
        <w:spacing w:before="225" w:after="225"/>
        <w:jc w:val="both"/>
        <w:rPr>
          <w:color w:val="000000"/>
        </w:rPr>
      </w:pPr>
      <w:r w:rsidRPr="00A90B85">
        <w:rPr>
          <w:bCs/>
          <w:color w:val="000000"/>
        </w:rPr>
        <w:t>4.2.4.</w:t>
      </w:r>
      <w:r>
        <w:rPr>
          <w:b/>
          <w:bCs/>
          <w:color w:val="000000"/>
        </w:rPr>
        <w:t xml:space="preserve"> </w:t>
      </w:r>
      <w:r w:rsidR="004F59B4">
        <w:rPr>
          <w:color w:val="000000"/>
        </w:rPr>
        <w:t>A contratada deverá a</w:t>
      </w:r>
      <w:r>
        <w:rPr>
          <w:color w:val="000000"/>
        </w:rPr>
        <w:t>presenta</w:t>
      </w:r>
      <w:r w:rsidR="004F59B4">
        <w:rPr>
          <w:color w:val="000000"/>
        </w:rPr>
        <w:t>r</w:t>
      </w:r>
      <w:r>
        <w:rPr>
          <w:color w:val="000000"/>
        </w:rPr>
        <w:t xml:space="preserve"> declaração de atendimento ao inciso XXXIII, art. 7º da CF.</w:t>
      </w:r>
    </w:p>
    <w:p w14:paraId="78A87FC8" w14:textId="691BCF46" w:rsidR="00CC6646" w:rsidRPr="00BD3708" w:rsidRDefault="00CC6646" w:rsidP="00F11FD1">
      <w:pPr>
        <w:spacing w:before="225" w:after="225"/>
        <w:jc w:val="both"/>
        <w:rPr>
          <w:b/>
          <w:bCs/>
          <w:color w:val="000000"/>
        </w:rPr>
      </w:pPr>
      <w:r>
        <w:rPr>
          <w:bCs/>
          <w:color w:val="000000"/>
        </w:rPr>
        <w:lastRenderedPageBreak/>
        <w:t xml:space="preserve">4.2.5 </w:t>
      </w:r>
      <w:r w:rsidRPr="00B67E7C">
        <w:rPr>
          <w:rFonts w:cstheme="minorHAnsi"/>
          <w:color w:val="000000"/>
        </w:rPr>
        <w:t xml:space="preserve">Na hipótese de haver restrição de fornecedores ou prestadores de serviço, a autoridade competente, excepcionalmente e mediante justificativa, poderá dispensar a apresentação de documentação relativa à regularidade fiscal e trabalhista ou, ainda, o cumprimento de um ou mais requisitos de habilitação, ressalvados a exigência de apresentação de prova de regularidade relativa à Seguridade Social e o cumprimento do disposto no inciso XXXIII do </w:t>
      </w:r>
      <w:r w:rsidRPr="00A90B85">
        <w:rPr>
          <w:rFonts w:cstheme="minorHAnsi"/>
          <w:bCs/>
          <w:i/>
          <w:color w:val="000000"/>
        </w:rPr>
        <w:t>caput</w:t>
      </w:r>
      <w:r w:rsidRPr="00B67E7C">
        <w:rPr>
          <w:rFonts w:cstheme="minorHAnsi"/>
          <w:b/>
          <w:bCs/>
          <w:color w:val="000000"/>
        </w:rPr>
        <w:t xml:space="preserve"> </w:t>
      </w:r>
      <w:r w:rsidRPr="00B67E7C">
        <w:rPr>
          <w:rFonts w:cstheme="minorHAnsi"/>
          <w:color w:val="000000"/>
        </w:rPr>
        <w:t xml:space="preserve">do art. 7º da </w:t>
      </w:r>
      <w:r w:rsidRPr="00A90B85">
        <w:rPr>
          <w:rFonts w:cstheme="minorHAnsi"/>
          <w:color w:val="000000" w:themeColor="text1"/>
        </w:rPr>
        <w:t>Constituição</w:t>
      </w:r>
      <w:r w:rsidRPr="00A90B85">
        <w:rPr>
          <w:bCs/>
          <w:color w:val="000000" w:themeColor="text1"/>
        </w:rPr>
        <w:t xml:space="preserve">, nos termos do </w:t>
      </w:r>
      <w:r w:rsidRPr="00A90B85">
        <w:rPr>
          <w:bCs/>
          <w:i/>
          <w:color w:val="000000" w:themeColor="text1"/>
        </w:rPr>
        <w:t>caput</w:t>
      </w:r>
      <w:r w:rsidRPr="00A90B85">
        <w:rPr>
          <w:bCs/>
          <w:color w:val="000000" w:themeColor="text1"/>
        </w:rPr>
        <w:t xml:space="preserve"> do art. 5º Lei</w:t>
      </w:r>
      <w:r w:rsidR="00267076">
        <w:rPr>
          <w:bCs/>
          <w:color w:val="000000" w:themeColor="text1"/>
        </w:rPr>
        <w:t xml:space="preserve"> Complementar</w:t>
      </w:r>
      <w:r w:rsidRPr="00A90B85">
        <w:rPr>
          <w:bCs/>
          <w:color w:val="000000" w:themeColor="text1"/>
        </w:rPr>
        <w:t xml:space="preserve"> Estadual</w:t>
      </w:r>
      <w:r w:rsidR="00267076">
        <w:rPr>
          <w:bCs/>
          <w:color w:val="000000" w:themeColor="text1"/>
        </w:rPr>
        <w:t xml:space="preserve"> 946</w:t>
      </w:r>
      <w:r w:rsidRPr="00A90B85">
        <w:rPr>
          <w:bCs/>
          <w:color w:val="000000" w:themeColor="text1"/>
        </w:rPr>
        <w:t>/2020 e no art. 4º</w:t>
      </w:r>
      <w:r w:rsidR="00A90B85" w:rsidRPr="00A90B85">
        <w:rPr>
          <w:bCs/>
          <w:color w:val="000000" w:themeColor="text1"/>
        </w:rPr>
        <w:t>-F</w:t>
      </w:r>
      <w:r w:rsidRPr="00A90B85">
        <w:rPr>
          <w:bCs/>
          <w:color w:val="000000" w:themeColor="text1"/>
        </w:rPr>
        <w:t xml:space="preserve"> da Lei Federal 13.979/2020.</w:t>
      </w:r>
    </w:p>
    <w:p w14:paraId="37A82799" w14:textId="1B3CEC31" w:rsidR="003A78C6" w:rsidRPr="003A78C6" w:rsidRDefault="00F11FD1" w:rsidP="003A78C6">
      <w:pPr>
        <w:spacing w:before="225" w:after="225"/>
        <w:jc w:val="both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5  CRITÉ</w:t>
      </w:r>
      <w:r w:rsidR="003A78C6">
        <w:rPr>
          <w:b/>
          <w:bCs/>
          <w:color w:val="000000"/>
        </w:rPr>
        <w:t>RIOS</w:t>
      </w:r>
      <w:proofErr w:type="gramEnd"/>
      <w:r w:rsidR="003A78C6">
        <w:rPr>
          <w:b/>
          <w:bCs/>
          <w:color w:val="000000"/>
        </w:rPr>
        <w:t xml:space="preserve"> DE MEDIÇÃO DE PAGAMENTO</w:t>
      </w:r>
    </w:p>
    <w:p w14:paraId="2C9E0AB3" w14:textId="01266082" w:rsidR="003A78C6" w:rsidRDefault="00A90B85" w:rsidP="003A78C6">
      <w:pPr>
        <w:spacing w:before="225" w:after="225"/>
        <w:jc w:val="both"/>
        <w:rPr>
          <w:color w:val="000000"/>
        </w:rPr>
      </w:pPr>
      <w:r>
        <w:rPr>
          <w:color w:val="000000"/>
        </w:rPr>
        <w:t xml:space="preserve">5.1 </w:t>
      </w:r>
      <w:r w:rsidR="00935D0E" w:rsidRPr="002226ED">
        <w:t xml:space="preserve">A Contratante pagará à Contratada pelos </w:t>
      </w:r>
      <w:r w:rsidR="004F59B4" w:rsidRPr="004F59B4">
        <w:rPr>
          <w:highlight w:val="yellow"/>
        </w:rPr>
        <w:t>(ESPECIFICAR)</w:t>
      </w:r>
      <w:r w:rsidR="00935D0E" w:rsidRPr="002226ED">
        <w:t>, até o décimo dia útil após a apresentação da Nota Fiscal/Fatura correspondente, devidamente aceita pelo Contratante</w:t>
      </w:r>
      <w:r w:rsidR="00935D0E">
        <w:t>.</w:t>
      </w:r>
    </w:p>
    <w:p w14:paraId="460D3D55" w14:textId="551A2515" w:rsidR="003A78C6" w:rsidRPr="006354C4" w:rsidRDefault="003A78C6" w:rsidP="003A78C6">
      <w:pPr>
        <w:spacing w:before="225" w:after="225"/>
        <w:jc w:val="both"/>
        <w:rPr>
          <w:b/>
          <w:bCs/>
          <w:color w:val="000000"/>
        </w:rPr>
      </w:pPr>
      <w:r w:rsidRPr="00A90B85">
        <w:rPr>
          <w:color w:val="000000" w:themeColor="text1"/>
        </w:rPr>
        <w:t>Nota:</w:t>
      </w:r>
      <w:r w:rsidR="00935D0E" w:rsidRPr="00A90B85">
        <w:rPr>
          <w:color w:val="000000" w:themeColor="text1"/>
        </w:rPr>
        <w:t xml:space="preserve"> Poderão ser admitidas </w:t>
      </w:r>
      <w:r w:rsidRPr="00A90B85">
        <w:rPr>
          <w:color w:val="000000" w:themeColor="text1"/>
        </w:rPr>
        <w:t>as seguintes formas de pagamento</w:t>
      </w:r>
      <w:r w:rsidR="000E47D1" w:rsidRPr="00A90B85">
        <w:rPr>
          <w:color w:val="000000" w:themeColor="text1"/>
        </w:rPr>
        <w:t xml:space="preserve"> </w:t>
      </w:r>
      <w:r w:rsidR="000E47D1" w:rsidRPr="00A90B85">
        <w:rPr>
          <w:color w:val="000000" w:themeColor="text1"/>
          <w:highlight w:val="yellow"/>
        </w:rPr>
        <w:t>(EXCLUIR DO TERMO DE REFERÊNCIA SE NÃO FOR A HIPÓTESE)</w:t>
      </w:r>
      <w:r w:rsidRPr="00A90B85">
        <w:rPr>
          <w:color w:val="000000" w:themeColor="text1"/>
        </w:rPr>
        <w:t>:</w:t>
      </w:r>
    </w:p>
    <w:p w14:paraId="04F6CA96" w14:textId="65F6D038" w:rsidR="003A78C6" w:rsidRDefault="003A78C6" w:rsidP="003A78C6">
      <w:pPr>
        <w:spacing w:before="225" w:after="225"/>
        <w:jc w:val="both"/>
        <w:rPr>
          <w:color w:val="000000"/>
        </w:rPr>
      </w:pPr>
      <w:r>
        <w:rPr>
          <w:color w:val="000000"/>
        </w:rPr>
        <w:t xml:space="preserve">a) Antecipação parcial (limitado a 50%), </w:t>
      </w:r>
      <w:r w:rsidRPr="00A90B85">
        <w:rPr>
          <w:color w:val="000000" w:themeColor="text1"/>
        </w:rPr>
        <w:t>desde que demonstrada a hipótese prevista no caput do art. 11 da Lei</w:t>
      </w:r>
      <w:r w:rsidR="00267076">
        <w:rPr>
          <w:color w:val="000000" w:themeColor="text1"/>
        </w:rPr>
        <w:t xml:space="preserve"> Complementar</w:t>
      </w:r>
      <w:r w:rsidRPr="00A90B85">
        <w:rPr>
          <w:color w:val="000000" w:themeColor="text1"/>
        </w:rPr>
        <w:t xml:space="preserve"> Estadual</w:t>
      </w:r>
      <w:r w:rsidR="00267076">
        <w:rPr>
          <w:color w:val="000000" w:themeColor="text1"/>
        </w:rPr>
        <w:t xml:space="preserve"> 946</w:t>
      </w:r>
      <w:r w:rsidRPr="00A90B85">
        <w:rPr>
          <w:color w:val="000000" w:themeColor="text1"/>
        </w:rPr>
        <w:t>/2020;</w:t>
      </w:r>
    </w:p>
    <w:p w14:paraId="0AC694C4" w14:textId="7FAC0C18" w:rsidR="003A78C6" w:rsidRPr="00EA79BC" w:rsidRDefault="003A78C6" w:rsidP="003A78C6">
      <w:pPr>
        <w:spacing w:before="225" w:after="225"/>
        <w:jc w:val="both"/>
        <w:rPr>
          <w:color w:val="000000"/>
        </w:rPr>
      </w:pPr>
      <w:r>
        <w:rPr>
          <w:color w:val="000000"/>
        </w:rPr>
        <w:t>b) Antecipação integral (hipótese de inviabilidade da contratação),</w:t>
      </w:r>
      <w:r w:rsidRPr="006354C4">
        <w:rPr>
          <w:color w:val="FF0000"/>
        </w:rPr>
        <w:t xml:space="preserve"> </w:t>
      </w:r>
      <w:r w:rsidRPr="00A90B85">
        <w:rPr>
          <w:color w:val="000000" w:themeColor="text1"/>
        </w:rPr>
        <w:t xml:space="preserve">desde que demonstrada a hipótese prevista </w:t>
      </w:r>
      <w:r w:rsidR="00A90B85" w:rsidRPr="00A90B85">
        <w:rPr>
          <w:color w:val="000000" w:themeColor="text1"/>
        </w:rPr>
        <w:t>no</w:t>
      </w:r>
      <w:r w:rsidRPr="00A90B85">
        <w:rPr>
          <w:color w:val="000000" w:themeColor="text1"/>
        </w:rPr>
        <w:t xml:space="preserve"> parágrafo único do art. 11 da Lei</w:t>
      </w:r>
      <w:r w:rsidR="00267076">
        <w:rPr>
          <w:color w:val="000000" w:themeColor="text1"/>
        </w:rPr>
        <w:t xml:space="preserve"> Complementar</w:t>
      </w:r>
      <w:r w:rsidRPr="00A90B85">
        <w:rPr>
          <w:color w:val="000000" w:themeColor="text1"/>
        </w:rPr>
        <w:t xml:space="preserve"> Estadual</w:t>
      </w:r>
      <w:r w:rsidR="00267076">
        <w:rPr>
          <w:color w:val="000000" w:themeColor="text1"/>
        </w:rPr>
        <w:t xml:space="preserve"> 946</w:t>
      </w:r>
      <w:bookmarkStart w:id="0" w:name="_GoBack"/>
      <w:bookmarkEnd w:id="0"/>
      <w:r w:rsidRPr="00A90B85">
        <w:rPr>
          <w:color w:val="000000" w:themeColor="text1"/>
        </w:rPr>
        <w:t>/2020.</w:t>
      </w:r>
    </w:p>
    <w:p w14:paraId="5C83E63E" w14:textId="180A9388" w:rsidR="00451A01" w:rsidRDefault="00AB4DC4" w:rsidP="00451A01">
      <w:pPr>
        <w:spacing w:before="225" w:after="225"/>
        <w:jc w:val="both"/>
        <w:rPr>
          <w:b/>
        </w:rPr>
      </w:pPr>
      <w:r>
        <w:rPr>
          <w:color w:val="000000"/>
        </w:rPr>
        <w:t xml:space="preserve"> </w:t>
      </w:r>
      <w:r w:rsidR="00451A01" w:rsidRPr="00451A01">
        <w:rPr>
          <w:b/>
          <w:bCs/>
          <w:color w:val="000000"/>
        </w:rPr>
        <w:t>6</w:t>
      </w:r>
      <w:r w:rsidR="001A1DA3" w:rsidRPr="001A1DA3">
        <w:rPr>
          <w:b/>
        </w:rPr>
        <w:t xml:space="preserve">. </w:t>
      </w:r>
      <w:r w:rsidR="00451A01">
        <w:rPr>
          <w:b/>
        </w:rPr>
        <w:t xml:space="preserve"> ESTIMATIVAS DE PREÇO </w:t>
      </w:r>
    </w:p>
    <w:p w14:paraId="3DC3E37B" w14:textId="77777777" w:rsidR="00451A01" w:rsidRDefault="00451A01" w:rsidP="00451A01">
      <w:pPr>
        <w:spacing w:after="0"/>
        <w:jc w:val="center"/>
        <w:rPr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MODELO – FORMULAÇÃO DE </w:t>
      </w:r>
      <w:r w:rsidRPr="00604AC7">
        <w:rPr>
          <w:b/>
          <w:bCs/>
          <w:color w:val="000000"/>
          <w:sz w:val="24"/>
          <w:szCs w:val="24"/>
        </w:rPr>
        <w:t>ESTIMATIVAS DOS PREÇOS</w:t>
      </w:r>
    </w:p>
    <w:p w14:paraId="1EFAA84C" w14:textId="77777777" w:rsidR="00451A01" w:rsidRPr="00294236" w:rsidRDefault="00451A01" w:rsidP="00451A01">
      <w:pPr>
        <w:spacing w:after="0"/>
        <w:jc w:val="center"/>
        <w:rPr>
          <w:b/>
        </w:rPr>
      </w:pPr>
    </w:p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617"/>
        <w:gridCol w:w="1876"/>
        <w:gridCol w:w="927"/>
        <w:gridCol w:w="760"/>
        <w:gridCol w:w="2270"/>
        <w:gridCol w:w="1904"/>
      </w:tblGrid>
      <w:tr w:rsidR="00451A01" w:rsidRPr="00D510EC" w14:paraId="4DBA5293" w14:textId="77777777" w:rsidTr="004E2A42">
        <w:trPr>
          <w:trHeight w:val="52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173172" w14:textId="77777777" w:rsidR="00451A01" w:rsidRPr="00D510EC" w:rsidRDefault="00451A01" w:rsidP="004E2A42">
            <w:pPr>
              <w:spacing w:before="100" w:beforeAutospacing="1" w:after="100" w:afterAutospacing="1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D510EC">
              <w:rPr>
                <w:rFonts w:eastAsia="Calibri" w:cs="Arial"/>
                <w:b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D0A0FB" w14:textId="77777777" w:rsidR="00451A01" w:rsidRPr="00D510EC" w:rsidRDefault="00451A01" w:rsidP="004E2A42">
            <w:pPr>
              <w:spacing w:before="100" w:beforeAutospacing="1" w:after="100" w:afterAutospacing="1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D510EC">
              <w:rPr>
                <w:rFonts w:eastAsia="Calibri" w:cs="Arial"/>
                <w:b/>
                <w:color w:val="000000"/>
                <w:sz w:val="20"/>
                <w:szCs w:val="20"/>
              </w:rPr>
              <w:t>ITENS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BC8A5B" w14:textId="77777777" w:rsidR="00451A01" w:rsidRPr="00D510EC" w:rsidRDefault="00451A01" w:rsidP="004E2A42">
            <w:pPr>
              <w:spacing w:before="100" w:beforeAutospacing="1" w:after="100" w:afterAutospacing="1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D510EC">
              <w:rPr>
                <w:rFonts w:eastAsia="Calibri" w:cs="Arial"/>
                <w:b/>
                <w:color w:val="000000"/>
                <w:sz w:val="20"/>
                <w:szCs w:val="20"/>
              </w:rPr>
              <w:t xml:space="preserve">DESCRIÇÃO </w:t>
            </w:r>
            <w:r>
              <w:rPr>
                <w:rFonts w:eastAsia="Calibri" w:cs="Arial"/>
                <w:b/>
                <w:color w:val="000000"/>
                <w:sz w:val="20"/>
                <w:szCs w:val="20"/>
              </w:rPr>
              <w:t>RESUMIDA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14C8B6" w14:textId="77777777" w:rsidR="00451A01" w:rsidRPr="00D510EC" w:rsidRDefault="00451A01" w:rsidP="004E2A42">
            <w:pPr>
              <w:spacing w:before="100" w:beforeAutospacing="1" w:after="100" w:afterAutospacing="1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D510EC">
              <w:rPr>
                <w:rFonts w:eastAsia="Calibri" w:cs="Arial"/>
                <w:b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64A723" w14:textId="77777777" w:rsidR="00451A01" w:rsidRPr="00D510EC" w:rsidRDefault="00451A01" w:rsidP="004E2A42">
            <w:pPr>
              <w:spacing w:before="100" w:beforeAutospacing="1" w:after="100" w:afterAutospacing="1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D510EC">
              <w:rPr>
                <w:rFonts w:eastAsia="Calibri" w:cs="Arial"/>
                <w:b/>
                <w:color w:val="000000"/>
                <w:sz w:val="20"/>
                <w:szCs w:val="20"/>
              </w:rPr>
              <w:t>QUANT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6CCC52" w14:textId="77777777" w:rsidR="00451A01" w:rsidRPr="00D510EC" w:rsidRDefault="00451A01" w:rsidP="004E2A42">
            <w:pPr>
              <w:spacing w:before="100" w:beforeAutospacing="1" w:after="100" w:afterAutospacing="1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D510EC">
              <w:rPr>
                <w:rFonts w:eastAsia="Calibri" w:cs="Arial"/>
                <w:b/>
                <w:color w:val="000000"/>
                <w:sz w:val="20"/>
                <w:szCs w:val="20"/>
              </w:rPr>
              <w:t xml:space="preserve">VR UNIT. MÁXIMO </w:t>
            </w:r>
            <w:r w:rsidRPr="00D510EC"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  <w:t>POR ITEM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E74121" w14:textId="77777777" w:rsidR="00451A01" w:rsidRPr="00D510EC" w:rsidRDefault="00451A01" w:rsidP="004E2A42">
            <w:pPr>
              <w:spacing w:before="100" w:beforeAutospacing="1" w:after="100" w:afterAutospacing="1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D510EC">
              <w:rPr>
                <w:rFonts w:eastAsia="Calibri" w:cs="Arial"/>
                <w:b/>
                <w:color w:val="000000"/>
                <w:sz w:val="20"/>
                <w:szCs w:val="20"/>
              </w:rPr>
              <w:t>VALOR TOTA</w:t>
            </w:r>
            <w:r w:rsidRPr="00D510EC"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  <w:t>L POR ITEM</w:t>
            </w:r>
          </w:p>
        </w:tc>
      </w:tr>
      <w:tr w:rsidR="00451A01" w:rsidRPr="00D510EC" w14:paraId="793F9833" w14:textId="77777777" w:rsidTr="004E2A42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FEA518" w14:textId="77777777" w:rsidR="00451A01" w:rsidRPr="00D510EC" w:rsidRDefault="00451A01" w:rsidP="004E2A42">
            <w:pPr>
              <w:spacing w:before="100" w:beforeAutospacing="1" w:after="100" w:afterAutospacing="1"/>
              <w:jc w:val="center"/>
              <w:rPr>
                <w:rFonts w:eastAsia="Calibri" w:cs="Arial"/>
                <w:sz w:val="20"/>
                <w:szCs w:val="20"/>
              </w:rPr>
            </w:pPr>
            <w:r w:rsidRPr="00D510EC">
              <w:rPr>
                <w:rFonts w:eastAsia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1085CC" w14:textId="77777777" w:rsidR="00451A01" w:rsidRPr="00D510EC" w:rsidRDefault="00451A01" w:rsidP="004E2A42">
            <w:pPr>
              <w:spacing w:before="100" w:beforeAutospacing="1" w:after="100" w:afterAutospacing="1"/>
              <w:jc w:val="center"/>
              <w:rPr>
                <w:rFonts w:eastAsia="Calibri" w:cs="Arial"/>
                <w:sz w:val="20"/>
                <w:szCs w:val="20"/>
              </w:rPr>
            </w:pPr>
            <w:r w:rsidRPr="00D510EC">
              <w:rPr>
                <w:rFonts w:eastAsia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E9DB84" w14:textId="77777777" w:rsidR="00451A01" w:rsidRPr="00D510EC" w:rsidRDefault="00451A01" w:rsidP="004E2A42">
            <w:pPr>
              <w:spacing w:before="100" w:beforeAutospacing="1" w:after="100" w:afterAutospacing="1"/>
              <w:rPr>
                <w:rFonts w:eastAsia="Calibri" w:cs="Arial"/>
                <w:sz w:val="20"/>
                <w:szCs w:val="20"/>
              </w:rPr>
            </w:pPr>
            <w:r w:rsidRPr="00D510EC">
              <w:rPr>
                <w:rFonts w:eastAsia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97532F" w14:textId="77777777" w:rsidR="00451A01" w:rsidRPr="00D510EC" w:rsidRDefault="00451A01" w:rsidP="004E2A42">
            <w:pPr>
              <w:spacing w:before="100" w:beforeAutospacing="1" w:after="100" w:afterAutospacing="1"/>
              <w:rPr>
                <w:rFonts w:eastAsia="Calibri" w:cs="Arial"/>
                <w:sz w:val="20"/>
                <w:szCs w:val="20"/>
              </w:rPr>
            </w:pPr>
            <w:r w:rsidRPr="00D510EC">
              <w:rPr>
                <w:rFonts w:eastAsia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5F1235" w14:textId="77777777" w:rsidR="00451A01" w:rsidRPr="00D510EC" w:rsidRDefault="00451A01" w:rsidP="004E2A42">
            <w:pPr>
              <w:spacing w:before="100" w:beforeAutospacing="1" w:after="100" w:afterAutospacing="1"/>
              <w:rPr>
                <w:rFonts w:eastAsia="Calibri" w:cs="Arial"/>
                <w:sz w:val="20"/>
                <w:szCs w:val="20"/>
              </w:rPr>
            </w:pPr>
            <w:r w:rsidRPr="00D510EC">
              <w:rPr>
                <w:rFonts w:eastAsia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4A56D1" w14:textId="77777777" w:rsidR="00451A01" w:rsidRPr="00D510EC" w:rsidRDefault="00451A01" w:rsidP="004E2A42">
            <w:pPr>
              <w:spacing w:before="100" w:beforeAutospacing="1" w:after="100" w:afterAutospacing="1"/>
              <w:rPr>
                <w:rFonts w:eastAsia="Calibri" w:cs="Arial"/>
                <w:sz w:val="20"/>
                <w:szCs w:val="20"/>
              </w:rPr>
            </w:pPr>
            <w:r w:rsidRPr="00D510EC">
              <w:rPr>
                <w:rFonts w:eastAsia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1686A" w14:textId="77777777" w:rsidR="00451A01" w:rsidRPr="00D510EC" w:rsidRDefault="00451A01" w:rsidP="004E2A42">
            <w:pPr>
              <w:spacing w:before="100" w:beforeAutospacing="1" w:after="100" w:afterAutospacing="1"/>
              <w:rPr>
                <w:rFonts w:eastAsia="Calibri" w:cs="Arial"/>
                <w:sz w:val="20"/>
                <w:szCs w:val="20"/>
              </w:rPr>
            </w:pPr>
          </w:p>
        </w:tc>
      </w:tr>
      <w:tr w:rsidR="00451A01" w:rsidRPr="00D510EC" w14:paraId="4724092E" w14:textId="77777777" w:rsidTr="004E2A4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BED9BC" w14:textId="77777777" w:rsidR="00451A01" w:rsidRPr="00D510EC" w:rsidRDefault="00451A01" w:rsidP="004E2A42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B3C8DB" w14:textId="77777777" w:rsidR="00451A01" w:rsidRPr="00D510EC" w:rsidRDefault="00451A01" w:rsidP="004E2A42">
            <w:pPr>
              <w:spacing w:before="100" w:beforeAutospacing="1" w:after="100" w:afterAutospacing="1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2D3EF0" w14:textId="77777777" w:rsidR="00451A01" w:rsidRPr="00D510EC" w:rsidRDefault="00451A01" w:rsidP="004E2A42">
            <w:pPr>
              <w:spacing w:before="100" w:beforeAutospacing="1" w:after="100" w:afterAutospacing="1"/>
              <w:rPr>
                <w:rFonts w:eastAsia="Calibri" w:cs="Arial"/>
                <w:sz w:val="20"/>
                <w:szCs w:val="20"/>
              </w:rPr>
            </w:pPr>
            <w:r w:rsidRPr="00D510EC">
              <w:rPr>
                <w:rFonts w:eastAsia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D48509" w14:textId="77777777" w:rsidR="00451A01" w:rsidRPr="00D510EC" w:rsidRDefault="00451A01" w:rsidP="004E2A42">
            <w:pPr>
              <w:spacing w:before="100" w:beforeAutospacing="1" w:after="100" w:afterAutospacing="1"/>
              <w:rPr>
                <w:rFonts w:eastAsia="Calibri" w:cs="Arial"/>
                <w:sz w:val="20"/>
                <w:szCs w:val="20"/>
              </w:rPr>
            </w:pPr>
            <w:r w:rsidRPr="00D510EC">
              <w:rPr>
                <w:rFonts w:eastAsia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0069E2" w14:textId="77777777" w:rsidR="00451A01" w:rsidRPr="00D510EC" w:rsidRDefault="00451A01" w:rsidP="004E2A42">
            <w:pPr>
              <w:spacing w:before="100" w:beforeAutospacing="1" w:after="100" w:afterAutospacing="1"/>
              <w:rPr>
                <w:rFonts w:eastAsia="Calibri" w:cs="Arial"/>
                <w:sz w:val="20"/>
                <w:szCs w:val="20"/>
              </w:rPr>
            </w:pPr>
            <w:r w:rsidRPr="00D510EC">
              <w:rPr>
                <w:rFonts w:eastAsia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EAE51C" w14:textId="77777777" w:rsidR="00451A01" w:rsidRPr="00D510EC" w:rsidRDefault="00451A01" w:rsidP="004E2A42">
            <w:pPr>
              <w:spacing w:before="100" w:beforeAutospacing="1" w:after="100" w:afterAutospacing="1"/>
              <w:rPr>
                <w:rFonts w:eastAsia="Calibri" w:cs="Arial"/>
                <w:sz w:val="20"/>
                <w:szCs w:val="20"/>
              </w:rPr>
            </w:pPr>
            <w:r w:rsidRPr="00D510EC">
              <w:rPr>
                <w:rFonts w:eastAsia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42D20" w14:textId="77777777" w:rsidR="00451A01" w:rsidRPr="00D510EC" w:rsidRDefault="00451A01" w:rsidP="004E2A42">
            <w:pPr>
              <w:spacing w:before="100" w:beforeAutospacing="1" w:after="100" w:afterAutospacing="1"/>
              <w:rPr>
                <w:rFonts w:eastAsia="Calibri" w:cs="Arial"/>
                <w:sz w:val="20"/>
                <w:szCs w:val="20"/>
              </w:rPr>
            </w:pPr>
          </w:p>
        </w:tc>
      </w:tr>
      <w:tr w:rsidR="00451A01" w:rsidRPr="00D510EC" w14:paraId="1FE41ADC" w14:textId="77777777" w:rsidTr="004E2A4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80FA69" w14:textId="77777777" w:rsidR="00451A01" w:rsidRPr="00D510EC" w:rsidRDefault="00451A01" w:rsidP="004E2A42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359AD" w14:textId="77777777" w:rsidR="00451A01" w:rsidRPr="00D510EC" w:rsidRDefault="00451A01" w:rsidP="004E2A42">
            <w:pPr>
              <w:spacing w:before="100" w:beforeAutospacing="1" w:after="100" w:afterAutospacing="1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3F8ED" w14:textId="77777777" w:rsidR="00451A01" w:rsidRPr="00D510EC" w:rsidRDefault="00451A01" w:rsidP="004E2A42">
            <w:pPr>
              <w:spacing w:before="100" w:beforeAutospacing="1" w:after="100" w:afterAutospacing="1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513C9F" w14:textId="77777777" w:rsidR="00451A01" w:rsidRPr="00D510EC" w:rsidRDefault="00451A01" w:rsidP="004E2A42">
            <w:pPr>
              <w:spacing w:before="100" w:beforeAutospacing="1" w:after="100" w:afterAutospacing="1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F4CCC" w14:textId="77777777" w:rsidR="00451A01" w:rsidRPr="00D510EC" w:rsidRDefault="00451A01" w:rsidP="004E2A42">
            <w:pPr>
              <w:spacing w:before="100" w:beforeAutospacing="1" w:after="100" w:afterAutospacing="1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81F653" w14:textId="77777777" w:rsidR="00451A01" w:rsidRPr="00D510EC" w:rsidRDefault="00451A01" w:rsidP="004E2A42">
            <w:pPr>
              <w:spacing w:before="100" w:beforeAutospacing="1" w:after="100" w:afterAutospacing="1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D38D65" w14:textId="77777777" w:rsidR="00451A01" w:rsidRPr="00D510EC" w:rsidRDefault="00451A01" w:rsidP="004E2A42">
            <w:pPr>
              <w:spacing w:before="100" w:beforeAutospacing="1" w:after="100" w:afterAutospacing="1"/>
              <w:rPr>
                <w:rFonts w:eastAsia="Calibri" w:cs="Arial"/>
                <w:sz w:val="20"/>
                <w:szCs w:val="20"/>
              </w:rPr>
            </w:pPr>
          </w:p>
        </w:tc>
      </w:tr>
      <w:tr w:rsidR="00451A01" w:rsidRPr="00D510EC" w14:paraId="196072B6" w14:textId="77777777" w:rsidTr="004E2A4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E7221F" w14:textId="77777777" w:rsidR="00451A01" w:rsidRPr="00D510EC" w:rsidRDefault="00451A01" w:rsidP="004E2A42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14BB95" w14:textId="77777777" w:rsidR="00451A01" w:rsidRPr="00D510EC" w:rsidRDefault="00451A01" w:rsidP="004E2A42">
            <w:pPr>
              <w:spacing w:before="100" w:beforeAutospacing="1" w:after="100" w:afterAutospacing="1"/>
              <w:jc w:val="center"/>
              <w:rPr>
                <w:rFonts w:eastAsia="Calibri" w:cs="Arial"/>
                <w:sz w:val="20"/>
                <w:szCs w:val="20"/>
              </w:rPr>
            </w:pPr>
            <w:r w:rsidRPr="00D510EC">
              <w:rPr>
                <w:rFonts w:eastAsia="Calibri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6CFF13" w14:textId="77777777" w:rsidR="00451A01" w:rsidRPr="00D510EC" w:rsidRDefault="00451A01" w:rsidP="004E2A42">
            <w:pPr>
              <w:spacing w:before="100" w:beforeAutospacing="1" w:after="100" w:afterAutospacing="1"/>
              <w:rPr>
                <w:rFonts w:eastAsia="Calibri" w:cs="Arial"/>
                <w:sz w:val="20"/>
                <w:szCs w:val="20"/>
              </w:rPr>
            </w:pPr>
            <w:r w:rsidRPr="00D510EC">
              <w:rPr>
                <w:rFonts w:eastAsia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823B5D" w14:textId="77777777" w:rsidR="00451A01" w:rsidRPr="00D510EC" w:rsidRDefault="00451A01" w:rsidP="004E2A42">
            <w:pPr>
              <w:spacing w:before="100" w:beforeAutospacing="1" w:after="100" w:afterAutospacing="1"/>
              <w:rPr>
                <w:rFonts w:eastAsia="Calibri" w:cs="Arial"/>
                <w:sz w:val="20"/>
                <w:szCs w:val="20"/>
              </w:rPr>
            </w:pPr>
            <w:r w:rsidRPr="00D510EC">
              <w:rPr>
                <w:rFonts w:eastAsia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2C5938" w14:textId="77777777" w:rsidR="00451A01" w:rsidRPr="00D510EC" w:rsidRDefault="00451A01" w:rsidP="004E2A42">
            <w:pPr>
              <w:spacing w:before="100" w:beforeAutospacing="1" w:after="100" w:afterAutospacing="1"/>
              <w:rPr>
                <w:rFonts w:eastAsia="Calibri" w:cs="Arial"/>
                <w:sz w:val="20"/>
                <w:szCs w:val="20"/>
              </w:rPr>
            </w:pPr>
            <w:r w:rsidRPr="00D510EC">
              <w:rPr>
                <w:rFonts w:eastAsia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678BB1" w14:textId="77777777" w:rsidR="00451A01" w:rsidRPr="00D510EC" w:rsidRDefault="00451A01" w:rsidP="004E2A42">
            <w:pPr>
              <w:spacing w:before="100" w:beforeAutospacing="1" w:after="100" w:afterAutospacing="1"/>
              <w:rPr>
                <w:rFonts w:eastAsia="Calibri" w:cs="Arial"/>
                <w:sz w:val="20"/>
                <w:szCs w:val="20"/>
              </w:rPr>
            </w:pPr>
            <w:r w:rsidRPr="00D510EC">
              <w:rPr>
                <w:rFonts w:eastAsia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6D0AF" w14:textId="77777777" w:rsidR="00451A01" w:rsidRPr="00D510EC" w:rsidRDefault="00451A01" w:rsidP="004E2A42">
            <w:pPr>
              <w:spacing w:before="100" w:beforeAutospacing="1" w:after="100" w:afterAutospacing="1"/>
              <w:rPr>
                <w:rFonts w:eastAsia="Calibri" w:cs="Arial"/>
                <w:sz w:val="20"/>
                <w:szCs w:val="20"/>
              </w:rPr>
            </w:pPr>
          </w:p>
        </w:tc>
      </w:tr>
      <w:tr w:rsidR="00451A01" w:rsidRPr="00D510EC" w14:paraId="1D5598E0" w14:textId="77777777" w:rsidTr="004E2A42">
        <w:trPr>
          <w:trHeight w:val="31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7F3E" w14:textId="77777777" w:rsidR="00451A01" w:rsidRPr="00D510EC" w:rsidRDefault="00451A01" w:rsidP="004E2A42">
            <w:pPr>
              <w:spacing w:before="100" w:beforeAutospacing="1" w:after="100" w:afterAutospacing="1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D510EC">
              <w:rPr>
                <w:rFonts w:eastAsia="Calibri" w:cs="Arial"/>
                <w:b/>
                <w:color w:val="000000"/>
                <w:sz w:val="20"/>
                <w:szCs w:val="20"/>
              </w:rPr>
              <w:t>VALOR GLOBAL DO LOTE 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7402C" w14:textId="77777777" w:rsidR="00451A01" w:rsidRPr="00D510EC" w:rsidRDefault="00451A01" w:rsidP="004E2A42">
            <w:pPr>
              <w:spacing w:before="100" w:beforeAutospacing="1" w:after="100" w:afterAutospacing="1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71608A83" w14:textId="722F2ACC" w:rsidR="009C6A5E" w:rsidRDefault="000E47D1" w:rsidP="009C6A5E">
      <w:pPr>
        <w:spacing w:after="0"/>
        <w:jc w:val="both"/>
        <w:rPr>
          <w:color w:val="FF0000"/>
        </w:rPr>
      </w:pPr>
      <w:r>
        <w:t>6.1. O</w:t>
      </w:r>
      <w:r w:rsidR="00451A01" w:rsidRPr="00F479DE">
        <w:t xml:space="preserve"> parâmetro utilizado para obtenção e definição do preço</w:t>
      </w:r>
      <w:r>
        <w:t xml:space="preserve"> foi</w:t>
      </w:r>
      <w:proofErr w:type="gramStart"/>
      <w:r>
        <w:t xml:space="preserve"> </w:t>
      </w:r>
      <w:r w:rsidRPr="009C6A5E">
        <w:rPr>
          <w:highlight w:val="yellow"/>
        </w:rPr>
        <w:t>....</w:t>
      </w:r>
      <w:proofErr w:type="gramEnd"/>
      <w:r w:rsidRPr="009C6A5E">
        <w:rPr>
          <w:highlight w:val="yellow"/>
        </w:rPr>
        <w:t xml:space="preserve">. </w:t>
      </w:r>
      <w:r w:rsidR="009C6A5E">
        <w:rPr>
          <w:highlight w:val="yellow"/>
        </w:rPr>
        <w:t>[</w:t>
      </w:r>
      <w:proofErr w:type="gramStart"/>
      <w:r w:rsidRPr="009C6A5E">
        <w:rPr>
          <w:highlight w:val="yellow"/>
        </w:rPr>
        <w:t>descrever</w:t>
      </w:r>
      <w:proofErr w:type="gramEnd"/>
      <w:r w:rsidRPr="009C6A5E">
        <w:rPr>
          <w:highlight w:val="yellow"/>
        </w:rPr>
        <w:t xml:space="preserve"> a</w:t>
      </w:r>
      <w:r w:rsidR="009C6A5E" w:rsidRPr="009C6A5E">
        <w:rPr>
          <w:highlight w:val="yellow"/>
        </w:rPr>
        <w:t>(S)</w:t>
      </w:r>
      <w:r w:rsidR="00451A01" w:rsidRPr="009C6A5E">
        <w:rPr>
          <w:color w:val="FF0000"/>
          <w:highlight w:val="yellow"/>
        </w:rPr>
        <w:t xml:space="preserve"> </w:t>
      </w:r>
      <w:r w:rsidR="00451A01" w:rsidRPr="00A90B85">
        <w:rPr>
          <w:color w:val="000000" w:themeColor="text1"/>
          <w:highlight w:val="yellow"/>
        </w:rPr>
        <w:t>hipótese</w:t>
      </w:r>
      <w:r w:rsidR="009C6A5E" w:rsidRPr="00A90B85">
        <w:rPr>
          <w:color w:val="000000" w:themeColor="text1"/>
          <w:highlight w:val="yellow"/>
        </w:rPr>
        <w:t>(S)</w:t>
      </w:r>
      <w:r w:rsidRPr="00A90B85">
        <w:rPr>
          <w:color w:val="000000" w:themeColor="text1"/>
          <w:highlight w:val="yellow"/>
        </w:rPr>
        <w:t xml:space="preserve"> dentre</w:t>
      </w:r>
      <w:r w:rsidR="00451A01" w:rsidRPr="00A90B85">
        <w:rPr>
          <w:color w:val="000000" w:themeColor="text1"/>
          <w:highlight w:val="yellow"/>
        </w:rPr>
        <w:t xml:space="preserve"> </w:t>
      </w:r>
      <w:r w:rsidRPr="00A90B85">
        <w:rPr>
          <w:color w:val="000000" w:themeColor="text1"/>
          <w:highlight w:val="yellow"/>
        </w:rPr>
        <w:t xml:space="preserve">as </w:t>
      </w:r>
      <w:r w:rsidR="00451A01" w:rsidRPr="00A90B85">
        <w:rPr>
          <w:color w:val="000000" w:themeColor="text1"/>
          <w:highlight w:val="yellow"/>
        </w:rPr>
        <w:t>previstas no art. 4º</w:t>
      </w:r>
      <w:r w:rsidR="00A90B85" w:rsidRPr="00A90B85">
        <w:rPr>
          <w:color w:val="000000" w:themeColor="text1"/>
          <w:highlight w:val="yellow"/>
        </w:rPr>
        <w:t>, §1º, inciso VI</w:t>
      </w:r>
      <w:r w:rsidR="00451A01" w:rsidRPr="00A90B85">
        <w:rPr>
          <w:color w:val="000000" w:themeColor="text1"/>
          <w:highlight w:val="yellow"/>
        </w:rPr>
        <w:t xml:space="preserve"> da Lei Estadual XX/2020</w:t>
      </w:r>
      <w:r w:rsidR="009C6A5E" w:rsidRPr="00A90B85">
        <w:rPr>
          <w:color w:val="000000" w:themeColor="text1"/>
          <w:highlight w:val="yellow"/>
        </w:rPr>
        <w:t>]</w:t>
      </w:r>
      <w:r w:rsidRPr="000E47D1">
        <w:rPr>
          <w:color w:val="FF0000"/>
        </w:rPr>
        <w:t xml:space="preserve"> </w:t>
      </w:r>
    </w:p>
    <w:p w14:paraId="392EC18A" w14:textId="532C9BC4" w:rsidR="000E47D1" w:rsidRPr="00A90B85" w:rsidRDefault="00451A01" w:rsidP="009C6A5E">
      <w:pPr>
        <w:spacing w:after="0"/>
        <w:jc w:val="both"/>
        <w:rPr>
          <w:color w:val="000000" w:themeColor="text1"/>
        </w:rPr>
      </w:pPr>
      <w:r w:rsidRPr="00A90B85">
        <w:rPr>
          <w:color w:val="000000" w:themeColor="text1"/>
        </w:rPr>
        <w:t xml:space="preserve">OU </w:t>
      </w:r>
    </w:p>
    <w:p w14:paraId="0EA38B64" w14:textId="25137887" w:rsidR="009C6A5E" w:rsidRPr="00A90B85" w:rsidRDefault="00C875D7" w:rsidP="009C6A5E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6.1</w:t>
      </w:r>
      <w:r w:rsidR="009C6A5E" w:rsidRPr="00A90B85">
        <w:rPr>
          <w:color w:val="000000" w:themeColor="text1"/>
        </w:rPr>
        <w:t xml:space="preserve"> A contratação se dará </w:t>
      </w:r>
      <w:r w:rsidR="00451A01" w:rsidRPr="00A90B85">
        <w:rPr>
          <w:color w:val="000000" w:themeColor="text1"/>
        </w:rPr>
        <w:t xml:space="preserve">por valores superiores decorrentes de oscilações ocasionadas pela variação </w:t>
      </w:r>
    </w:p>
    <w:p w14:paraId="77D68863" w14:textId="7703A5E9" w:rsidR="00451A01" w:rsidRPr="000E47D1" w:rsidRDefault="00451A01" w:rsidP="009C6A5E">
      <w:pPr>
        <w:spacing w:after="0"/>
        <w:jc w:val="both"/>
        <w:rPr>
          <w:color w:val="FF0000"/>
        </w:rPr>
      </w:pPr>
      <w:r w:rsidRPr="00A90B85">
        <w:rPr>
          <w:color w:val="000000" w:themeColor="text1"/>
        </w:rPr>
        <w:t>de preços</w:t>
      </w:r>
      <w:r w:rsidR="00C875D7">
        <w:rPr>
          <w:color w:val="000000" w:themeColor="text1"/>
        </w:rPr>
        <w:t>,</w:t>
      </w:r>
      <w:r w:rsidRPr="00A90B85">
        <w:rPr>
          <w:color w:val="000000" w:themeColor="text1"/>
        </w:rPr>
        <w:t xml:space="preserve"> conforme autorizado pelo §2º do art. 4º da Lei Estadual XX/2020</w:t>
      </w:r>
      <w:r w:rsidR="009C6A5E" w:rsidRPr="00A90B85">
        <w:rPr>
          <w:color w:val="000000" w:themeColor="text1"/>
        </w:rPr>
        <w:t xml:space="preserve"> </w:t>
      </w:r>
      <w:r w:rsidR="009C6A5E" w:rsidRPr="00A90B85">
        <w:rPr>
          <w:color w:val="000000" w:themeColor="text1"/>
          <w:highlight w:val="yellow"/>
        </w:rPr>
        <w:t>[JUSTIFICAR]</w:t>
      </w:r>
    </w:p>
    <w:p w14:paraId="58BF72FF" w14:textId="29710A4D" w:rsidR="00A45C73" w:rsidRDefault="008444AF" w:rsidP="00EC2A58">
      <w:pPr>
        <w:spacing w:before="120"/>
      </w:pPr>
      <w:r>
        <w:rPr>
          <w:b/>
        </w:rPr>
        <w:t xml:space="preserve">7. </w:t>
      </w:r>
      <w:r w:rsidR="001A1DA3" w:rsidRPr="001A1DA3">
        <w:rPr>
          <w:b/>
        </w:rPr>
        <w:t>CONDIÇÕES GERAIS</w:t>
      </w:r>
    </w:p>
    <w:p w14:paraId="6EA63B3B" w14:textId="31EE6D41" w:rsidR="008444AF" w:rsidRDefault="008444AF" w:rsidP="008444AF">
      <w:pPr>
        <w:spacing w:before="120"/>
        <w:jc w:val="both"/>
      </w:pPr>
      <w:r>
        <w:t xml:space="preserve">7.1. </w:t>
      </w:r>
      <w:r w:rsidR="004F59B4">
        <w:t>A execução parcial ou inexecução do contrato sujeitará a contratada à</w:t>
      </w:r>
      <w:r>
        <w:t>s sanções administrativas previst</w:t>
      </w:r>
      <w:r w:rsidR="004F59B4">
        <w:t>as</w:t>
      </w:r>
      <w:r>
        <w:t xml:space="preserve"> na </w:t>
      </w:r>
      <w:r w:rsidR="00451A01">
        <w:t>Portaria SEGER/SECONT/PGE  049-R/2019</w:t>
      </w:r>
      <w:r w:rsidR="004F59B4">
        <w:t>.</w:t>
      </w:r>
    </w:p>
    <w:p w14:paraId="1A527B21" w14:textId="21C54A98" w:rsidR="004F59B4" w:rsidRDefault="004F59B4" w:rsidP="008444AF">
      <w:pPr>
        <w:spacing w:before="120"/>
        <w:jc w:val="both"/>
      </w:pPr>
      <w:r>
        <w:t>7.2. Serão observadas as demais disposições da Portaria SEGER/SECONT/PGE  049-R/2019 aplicáveis.</w:t>
      </w:r>
    </w:p>
    <w:p w14:paraId="5A7E3B28" w14:textId="59D4BEB7" w:rsidR="00451A01" w:rsidRPr="001A1DA3" w:rsidRDefault="00451A01" w:rsidP="00EC2A58">
      <w:pPr>
        <w:spacing w:before="120"/>
      </w:pPr>
    </w:p>
    <w:p w14:paraId="23C014EB" w14:textId="77777777" w:rsidR="003344C8" w:rsidRPr="004A5EE7" w:rsidRDefault="003344C8" w:rsidP="00EC2A58">
      <w:pPr>
        <w:spacing w:before="120"/>
      </w:pPr>
      <w:r w:rsidRPr="004A5EE7">
        <w:lastRenderedPageBreak/>
        <w:t xml:space="preserve">(Cidade), _____ de _____________ </w:t>
      </w:r>
      <w:proofErr w:type="spellStart"/>
      <w:r w:rsidRPr="004A5EE7">
        <w:t>de</w:t>
      </w:r>
      <w:proofErr w:type="spellEnd"/>
      <w:r w:rsidRPr="004A5EE7">
        <w:t xml:space="preserve"> 2020.</w:t>
      </w:r>
    </w:p>
    <w:p w14:paraId="673251FD" w14:textId="77777777" w:rsidR="003344C8" w:rsidRPr="004A5EE7" w:rsidRDefault="003344C8" w:rsidP="00EC2A58">
      <w:pPr>
        <w:spacing w:after="0"/>
        <w:jc w:val="center"/>
      </w:pPr>
      <w:r w:rsidRPr="004A5EE7">
        <w:t>__________________________________________</w:t>
      </w:r>
    </w:p>
    <w:p w14:paraId="108055D8" w14:textId="77777777" w:rsidR="003344C8" w:rsidRPr="004A5EE7" w:rsidRDefault="003344C8" w:rsidP="00EC2A58">
      <w:pPr>
        <w:spacing w:after="0"/>
        <w:jc w:val="center"/>
        <w:rPr>
          <w:b/>
          <w:bCs/>
        </w:rPr>
      </w:pPr>
      <w:r w:rsidRPr="004A5EE7">
        <w:rPr>
          <w:b/>
          <w:bCs/>
        </w:rPr>
        <w:t>Servidor/Comissão Responsável pela Elaboração</w:t>
      </w:r>
    </w:p>
    <w:p w14:paraId="2669E768" w14:textId="77777777" w:rsidR="003344C8" w:rsidRPr="004A5EE7" w:rsidRDefault="003344C8" w:rsidP="00EC2A58">
      <w:pPr>
        <w:spacing w:after="0"/>
        <w:jc w:val="center"/>
      </w:pPr>
      <w:r w:rsidRPr="004A5EE7">
        <w:t>Cargo</w:t>
      </w:r>
    </w:p>
    <w:p w14:paraId="47DF5380" w14:textId="77777777" w:rsidR="003344C8" w:rsidRDefault="003344C8" w:rsidP="00EC2A58">
      <w:pPr>
        <w:spacing w:after="0"/>
        <w:jc w:val="center"/>
      </w:pPr>
      <w:r w:rsidRPr="004A5EE7">
        <w:t>Órgão</w:t>
      </w:r>
    </w:p>
    <w:p w14:paraId="5D9343B8" w14:textId="77777777" w:rsidR="004530D3" w:rsidRDefault="004530D3" w:rsidP="00EC2A58">
      <w:pPr>
        <w:spacing w:after="0"/>
        <w:jc w:val="center"/>
      </w:pPr>
    </w:p>
    <w:p w14:paraId="7599CB19" w14:textId="77777777" w:rsidR="001A1DA3" w:rsidRPr="004A5EE7" w:rsidRDefault="001A1DA3" w:rsidP="001A1DA3">
      <w:pPr>
        <w:spacing w:after="0"/>
        <w:jc w:val="center"/>
      </w:pPr>
      <w:r w:rsidRPr="004A5EE7">
        <w:t>_________________________________________</w:t>
      </w:r>
    </w:p>
    <w:p w14:paraId="28117572" w14:textId="77777777" w:rsidR="001A1DA3" w:rsidRPr="004A5EE7" w:rsidRDefault="001A1DA3" w:rsidP="001A1DA3">
      <w:pPr>
        <w:spacing w:after="0"/>
        <w:jc w:val="center"/>
        <w:rPr>
          <w:b/>
          <w:bCs/>
        </w:rPr>
      </w:pPr>
      <w:r>
        <w:rPr>
          <w:b/>
          <w:bCs/>
        </w:rPr>
        <w:t>Autoridade Competente</w:t>
      </w:r>
    </w:p>
    <w:p w14:paraId="40D35787" w14:textId="77777777" w:rsidR="001A1DA3" w:rsidRPr="004A5EE7" w:rsidRDefault="001A1DA3" w:rsidP="001A1DA3">
      <w:pPr>
        <w:spacing w:after="0"/>
        <w:jc w:val="center"/>
      </w:pPr>
      <w:r w:rsidRPr="004A5EE7">
        <w:t>Cargo</w:t>
      </w:r>
    </w:p>
    <w:p w14:paraId="06D1A9F7" w14:textId="77777777" w:rsidR="001A1DA3" w:rsidRDefault="001A1DA3" w:rsidP="001A1DA3">
      <w:pPr>
        <w:spacing w:after="0"/>
        <w:jc w:val="center"/>
      </w:pPr>
      <w:r w:rsidRPr="004A5EE7">
        <w:t>Órgão</w:t>
      </w:r>
    </w:p>
    <w:sectPr w:rsidR="001A1DA3" w:rsidSect="00F0567E">
      <w:headerReference w:type="default" r:id="rId7"/>
      <w:foot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B1CEC" w14:textId="77777777" w:rsidR="00BE08A9" w:rsidRDefault="00BE08A9" w:rsidP="006B7775">
      <w:pPr>
        <w:spacing w:after="0" w:line="240" w:lineRule="auto"/>
      </w:pPr>
      <w:r>
        <w:separator/>
      </w:r>
    </w:p>
  </w:endnote>
  <w:endnote w:type="continuationSeparator" w:id="0">
    <w:p w14:paraId="3C047A25" w14:textId="77777777" w:rsidR="00BE08A9" w:rsidRDefault="00BE08A9" w:rsidP="006B7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89EB9" w14:textId="77777777" w:rsidR="00EC2A58" w:rsidRPr="00EC2A58" w:rsidRDefault="00EC2A58" w:rsidP="00EC2A58">
    <w:pPr>
      <w:pStyle w:val="Rodap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</w:p>
  <w:p w14:paraId="312E1332" w14:textId="77777777" w:rsidR="00EC2A58" w:rsidRPr="00EC2A58" w:rsidRDefault="00EC2A58" w:rsidP="00EC2A58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EC2A58">
      <w:rPr>
        <w:rFonts w:ascii="Times New Roman" w:hAnsi="Times New Roman" w:cs="Times New Roman"/>
        <w:sz w:val="20"/>
        <w:szCs w:val="20"/>
      </w:rPr>
      <w:t>[ENDEREÇO COMPLETO DO SETOR DO ÓRGÃO OU ENTIDADE]</w:t>
    </w:r>
  </w:p>
  <w:p w14:paraId="4FA345E5" w14:textId="77777777" w:rsidR="00EC2A58" w:rsidRPr="00EC2A58" w:rsidRDefault="00EC2A58" w:rsidP="00EC2A58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EC2A58">
      <w:rPr>
        <w:rFonts w:ascii="Times New Roman" w:hAnsi="Times New Roman" w:cs="Times New Roman"/>
        <w:sz w:val="20"/>
        <w:szCs w:val="20"/>
      </w:rPr>
      <w:t>[TELEFONE DE CONTATO DO SETOR – [CORREIO ELETRÔNICO DO SETOR]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9685F" w14:textId="77777777" w:rsidR="00BE08A9" w:rsidRDefault="00BE08A9" w:rsidP="006B7775">
      <w:pPr>
        <w:spacing w:after="0" w:line="240" w:lineRule="auto"/>
      </w:pPr>
      <w:r>
        <w:separator/>
      </w:r>
    </w:p>
  </w:footnote>
  <w:footnote w:type="continuationSeparator" w:id="0">
    <w:p w14:paraId="5D5D39DB" w14:textId="77777777" w:rsidR="00BE08A9" w:rsidRDefault="00BE08A9" w:rsidP="006B7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BA5E2" w14:textId="77777777" w:rsidR="00EC2A58" w:rsidRPr="00EC2A58" w:rsidRDefault="00EC2A58" w:rsidP="00EC2A58">
    <w:pPr>
      <w:widowControl w:val="0"/>
      <w:autoSpaceDE w:val="0"/>
      <w:autoSpaceDN w:val="0"/>
      <w:adjustRightInd w:val="0"/>
      <w:spacing w:after="0"/>
      <w:jc w:val="center"/>
      <w:rPr>
        <w:rFonts w:ascii="Times New Roman" w:eastAsia="Times New Roman" w:hAnsi="Times New Roman" w:cs="Times New Roman"/>
        <w:b/>
        <w:bCs/>
        <w:lang w:eastAsia="pt-BR"/>
      </w:rPr>
    </w:pPr>
    <w:r w:rsidRPr="00EC2A58">
      <w:rPr>
        <w:rFonts w:ascii="Times New Roman" w:eastAsia="Times New Roman" w:hAnsi="Times New Roman" w:cs="Times New Roman"/>
        <w:b/>
        <w:bCs/>
        <w:noProof/>
        <w:color w:val="0000FF"/>
        <w:sz w:val="28"/>
        <w:szCs w:val="28"/>
        <w:lang w:eastAsia="pt-BR"/>
      </w:rPr>
      <w:drawing>
        <wp:inline distT="0" distB="0" distL="0" distR="0" wp14:anchorId="16D61147" wp14:editId="2D618B77">
          <wp:extent cx="581025" cy="628650"/>
          <wp:effectExtent l="0" t="0" r="9525" b="0"/>
          <wp:docPr id="37" name="Imagem 3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378BF2" w14:textId="77777777" w:rsidR="00EC2A58" w:rsidRPr="00EC2A58" w:rsidRDefault="00EC2A58" w:rsidP="00EC2A58">
    <w:pPr>
      <w:widowControl w:val="0"/>
      <w:autoSpaceDE w:val="0"/>
      <w:autoSpaceDN w:val="0"/>
      <w:adjustRightInd w:val="0"/>
      <w:spacing w:after="0"/>
      <w:jc w:val="center"/>
      <w:rPr>
        <w:rFonts w:ascii="Times New Roman" w:eastAsia="Times New Roman" w:hAnsi="Times New Roman" w:cs="Times New Roman"/>
        <w:b/>
        <w:bCs/>
        <w:lang w:eastAsia="pt-BR"/>
      </w:rPr>
    </w:pPr>
    <w:r w:rsidRPr="00EC2A58">
      <w:rPr>
        <w:rFonts w:ascii="Times New Roman" w:eastAsia="Times New Roman" w:hAnsi="Times New Roman" w:cs="Times New Roman"/>
        <w:b/>
        <w:bCs/>
        <w:lang w:eastAsia="pt-BR"/>
      </w:rPr>
      <w:t>GOVERNO DO ESTADO DO ESPÍRITO SANTO</w:t>
    </w:r>
  </w:p>
  <w:p w14:paraId="3C008946" w14:textId="77777777" w:rsidR="00EC2A58" w:rsidRPr="00EC2A58" w:rsidRDefault="00EC2A58" w:rsidP="00EC2A58">
    <w:pPr>
      <w:widowControl w:val="0"/>
      <w:autoSpaceDE w:val="0"/>
      <w:autoSpaceDN w:val="0"/>
      <w:adjustRightInd w:val="0"/>
      <w:spacing w:after="0"/>
      <w:jc w:val="center"/>
      <w:rPr>
        <w:rFonts w:ascii="Times New Roman" w:eastAsia="Times New Roman" w:hAnsi="Times New Roman" w:cs="Times New Roman"/>
        <w:b/>
        <w:lang w:eastAsia="pt-BR"/>
      </w:rPr>
    </w:pPr>
    <w:r w:rsidRPr="00EC2A58">
      <w:rPr>
        <w:rFonts w:ascii="Times New Roman" w:eastAsia="Times New Roman" w:hAnsi="Times New Roman" w:cs="Times New Roman"/>
        <w:b/>
        <w:lang w:eastAsia="pt-BR"/>
      </w:rPr>
      <w:t>[NOME DO ÓRGÃO E ENTIDADE]</w:t>
    </w:r>
  </w:p>
  <w:p w14:paraId="7B9F0B68" w14:textId="77777777" w:rsidR="00EC2A58" w:rsidRPr="00EC2A58" w:rsidRDefault="00EC2A58" w:rsidP="00EC2A58">
    <w:pPr>
      <w:widowControl w:val="0"/>
      <w:autoSpaceDE w:val="0"/>
      <w:autoSpaceDN w:val="0"/>
      <w:adjustRightInd w:val="0"/>
      <w:spacing w:after="0"/>
      <w:jc w:val="center"/>
      <w:rPr>
        <w:rFonts w:ascii="Times New Roman" w:eastAsia="Times New Roman" w:hAnsi="Times New Roman" w:cs="Times New Roman"/>
        <w:b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75215"/>
    <w:multiLevelType w:val="multilevel"/>
    <w:tmpl w:val="7C3C8CC6"/>
    <w:name w:val="padronizadas2"/>
    <w:lvl w:ilvl="0">
      <w:start w:val="1"/>
      <w:numFmt w:val="decimal"/>
      <w:pStyle w:val="Ttulo1"/>
      <w:suff w:val="space"/>
      <w:lvlText w:val="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11"/>
      <w:suff w:val="space"/>
      <w:lvlText w:val="%1.%2 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111"/>
      <w:suff w:val="space"/>
      <w:lvlText w:val="%1.%2.%3 -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pStyle w:val="N1111"/>
      <w:suff w:val="space"/>
      <w:lvlText w:val="%1.%2.%3.%4 -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suff w:val="space"/>
      <w:lvlText w:val="%1.%2.%3.%4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 -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Restart w:val="2"/>
      <w:pStyle w:val="Nabc"/>
      <w:suff w:val="space"/>
      <w:lvlText w:val="(%7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 -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6D70D49"/>
    <w:multiLevelType w:val="multilevel"/>
    <w:tmpl w:val="BC8028A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46783BE5"/>
    <w:multiLevelType w:val="hybridMultilevel"/>
    <w:tmpl w:val="3DAEC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2138C"/>
    <w:multiLevelType w:val="hybridMultilevel"/>
    <w:tmpl w:val="8E026E18"/>
    <w:lvl w:ilvl="0" w:tplc="A8622E8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775"/>
    <w:rsid w:val="00025D6D"/>
    <w:rsid w:val="000549E1"/>
    <w:rsid w:val="00055D17"/>
    <w:rsid w:val="00075A5C"/>
    <w:rsid w:val="0008527F"/>
    <w:rsid w:val="00085385"/>
    <w:rsid w:val="00095B1A"/>
    <w:rsid w:val="000B0EAC"/>
    <w:rsid w:val="000B4F49"/>
    <w:rsid w:val="000E47D1"/>
    <w:rsid w:val="00111E81"/>
    <w:rsid w:val="00135C27"/>
    <w:rsid w:val="00143745"/>
    <w:rsid w:val="00163E73"/>
    <w:rsid w:val="001A1DA3"/>
    <w:rsid w:val="001E5DC0"/>
    <w:rsid w:val="001F64D9"/>
    <w:rsid w:val="001F6E8B"/>
    <w:rsid w:val="002153CB"/>
    <w:rsid w:val="00267076"/>
    <w:rsid w:val="0027288D"/>
    <w:rsid w:val="00272C7B"/>
    <w:rsid w:val="00294236"/>
    <w:rsid w:val="002E36DF"/>
    <w:rsid w:val="002F02E6"/>
    <w:rsid w:val="003114A3"/>
    <w:rsid w:val="003344C8"/>
    <w:rsid w:val="00344838"/>
    <w:rsid w:val="003639EA"/>
    <w:rsid w:val="00383CD0"/>
    <w:rsid w:val="003A78C6"/>
    <w:rsid w:val="003B7045"/>
    <w:rsid w:val="003C4507"/>
    <w:rsid w:val="00411ACF"/>
    <w:rsid w:val="00451A01"/>
    <w:rsid w:val="004530D3"/>
    <w:rsid w:val="00475AF6"/>
    <w:rsid w:val="004A183F"/>
    <w:rsid w:val="004A5EE7"/>
    <w:rsid w:val="004B232E"/>
    <w:rsid w:val="004B75B1"/>
    <w:rsid w:val="004D3C12"/>
    <w:rsid w:val="004F59B4"/>
    <w:rsid w:val="00510B9A"/>
    <w:rsid w:val="00511599"/>
    <w:rsid w:val="00536B10"/>
    <w:rsid w:val="00541156"/>
    <w:rsid w:val="005C6265"/>
    <w:rsid w:val="005D5C0B"/>
    <w:rsid w:val="005F4FEB"/>
    <w:rsid w:val="00604AC7"/>
    <w:rsid w:val="006354C4"/>
    <w:rsid w:val="0066479E"/>
    <w:rsid w:val="00684369"/>
    <w:rsid w:val="006A31DD"/>
    <w:rsid w:val="006B7350"/>
    <w:rsid w:val="006B7775"/>
    <w:rsid w:val="0074656B"/>
    <w:rsid w:val="0079030A"/>
    <w:rsid w:val="00792356"/>
    <w:rsid w:val="007A012A"/>
    <w:rsid w:val="007D0709"/>
    <w:rsid w:val="007F74C4"/>
    <w:rsid w:val="008444AF"/>
    <w:rsid w:val="00871891"/>
    <w:rsid w:val="00896CB6"/>
    <w:rsid w:val="008D2125"/>
    <w:rsid w:val="008F543F"/>
    <w:rsid w:val="00923A07"/>
    <w:rsid w:val="00924560"/>
    <w:rsid w:val="009339FC"/>
    <w:rsid w:val="00935D0E"/>
    <w:rsid w:val="00955EC0"/>
    <w:rsid w:val="00972621"/>
    <w:rsid w:val="009C6A5E"/>
    <w:rsid w:val="009F0D00"/>
    <w:rsid w:val="00A41433"/>
    <w:rsid w:val="00A45C73"/>
    <w:rsid w:val="00A50CCB"/>
    <w:rsid w:val="00A57B72"/>
    <w:rsid w:val="00A800E2"/>
    <w:rsid w:val="00A90B85"/>
    <w:rsid w:val="00A96B6C"/>
    <w:rsid w:val="00AB2979"/>
    <w:rsid w:val="00AB4DC4"/>
    <w:rsid w:val="00AF7B95"/>
    <w:rsid w:val="00B07228"/>
    <w:rsid w:val="00B140E3"/>
    <w:rsid w:val="00B204E9"/>
    <w:rsid w:val="00B92FB1"/>
    <w:rsid w:val="00BA39BC"/>
    <w:rsid w:val="00BA3C7D"/>
    <w:rsid w:val="00BC47FF"/>
    <w:rsid w:val="00BD3708"/>
    <w:rsid w:val="00BD587C"/>
    <w:rsid w:val="00BE08A9"/>
    <w:rsid w:val="00C018CF"/>
    <w:rsid w:val="00C17B2F"/>
    <w:rsid w:val="00C34A12"/>
    <w:rsid w:val="00C50B47"/>
    <w:rsid w:val="00C875D7"/>
    <w:rsid w:val="00CC6646"/>
    <w:rsid w:val="00CD1355"/>
    <w:rsid w:val="00CD53A2"/>
    <w:rsid w:val="00CF3B84"/>
    <w:rsid w:val="00D05453"/>
    <w:rsid w:val="00D0699D"/>
    <w:rsid w:val="00D352B6"/>
    <w:rsid w:val="00D81BC0"/>
    <w:rsid w:val="00DA14A7"/>
    <w:rsid w:val="00DC7B9A"/>
    <w:rsid w:val="00DD26FF"/>
    <w:rsid w:val="00EA79BC"/>
    <w:rsid w:val="00EC2A58"/>
    <w:rsid w:val="00EC7990"/>
    <w:rsid w:val="00F0567E"/>
    <w:rsid w:val="00F11FD1"/>
    <w:rsid w:val="00F479DE"/>
    <w:rsid w:val="00F5013E"/>
    <w:rsid w:val="00F705D3"/>
    <w:rsid w:val="00F73F4C"/>
    <w:rsid w:val="00FE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F0D8D"/>
  <w15:chartTrackingRefBased/>
  <w15:docId w15:val="{37F673F6-AE68-4ADA-8610-547A1628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Título 1 (com numeração),Título 1;Título 1 (com numeração)"/>
    <w:basedOn w:val="Normal"/>
    <w:next w:val="N11"/>
    <w:link w:val="Ttulo1Char"/>
    <w:uiPriority w:val="9"/>
    <w:qFormat/>
    <w:rsid w:val="00C34A12"/>
    <w:pPr>
      <w:numPr>
        <w:numId w:val="2"/>
      </w:numPr>
      <w:spacing w:before="480" w:after="240" w:line="240" w:lineRule="auto"/>
      <w:jc w:val="both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77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7775"/>
  </w:style>
  <w:style w:type="paragraph" w:styleId="Rodap">
    <w:name w:val="footer"/>
    <w:basedOn w:val="Normal"/>
    <w:link w:val="RodapChar"/>
    <w:uiPriority w:val="99"/>
    <w:unhideWhenUsed/>
    <w:rsid w:val="006B77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7775"/>
  </w:style>
  <w:style w:type="table" w:styleId="Tabelacomgrade">
    <w:name w:val="Table Grid"/>
    <w:basedOn w:val="Tabelanormal"/>
    <w:uiPriority w:val="39"/>
    <w:rsid w:val="004B7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F7B95"/>
    <w:pPr>
      <w:ind w:left="720"/>
      <w:contextualSpacing/>
    </w:pPr>
  </w:style>
  <w:style w:type="character" w:customStyle="1" w:styleId="Ttulo1Char">
    <w:name w:val="Título 1 Char"/>
    <w:aliases w:val="Título 1 (com numeração) Char,Título 1;Título 1 (com numeração) Char"/>
    <w:basedOn w:val="Fontepargpadro"/>
    <w:link w:val="Ttulo1"/>
    <w:uiPriority w:val="9"/>
    <w:rsid w:val="00C34A12"/>
    <w:rPr>
      <w:rFonts w:ascii="Arial" w:eastAsiaTheme="majorEastAsia" w:hAnsi="Arial" w:cstheme="majorBidi"/>
      <w:b/>
      <w:sz w:val="24"/>
      <w:szCs w:val="32"/>
    </w:rPr>
  </w:style>
  <w:style w:type="paragraph" w:customStyle="1" w:styleId="N11">
    <w:name w:val="N 1.1"/>
    <w:basedOn w:val="Normal"/>
    <w:link w:val="N11Char"/>
    <w:qFormat/>
    <w:rsid w:val="00C34A12"/>
    <w:pPr>
      <w:numPr>
        <w:ilvl w:val="1"/>
        <w:numId w:val="2"/>
      </w:numPr>
      <w:spacing w:before="240" w:after="240" w:line="240" w:lineRule="auto"/>
      <w:jc w:val="both"/>
    </w:pPr>
    <w:rPr>
      <w:rFonts w:ascii="Arial" w:hAnsi="Arial"/>
      <w:sz w:val="24"/>
    </w:rPr>
  </w:style>
  <w:style w:type="paragraph" w:customStyle="1" w:styleId="N111">
    <w:name w:val="N 1.1.1"/>
    <w:basedOn w:val="N11"/>
    <w:link w:val="N111Char"/>
    <w:qFormat/>
    <w:rsid w:val="00C34A12"/>
    <w:pPr>
      <w:numPr>
        <w:ilvl w:val="2"/>
      </w:numPr>
    </w:pPr>
  </w:style>
  <w:style w:type="paragraph" w:customStyle="1" w:styleId="N1111">
    <w:name w:val="N 1.1.1.1"/>
    <w:basedOn w:val="N111"/>
    <w:qFormat/>
    <w:rsid w:val="00C34A12"/>
    <w:pPr>
      <w:numPr>
        <w:ilvl w:val="3"/>
      </w:numPr>
      <w:tabs>
        <w:tab w:val="num" w:pos="360"/>
      </w:tabs>
    </w:pPr>
  </w:style>
  <w:style w:type="character" w:customStyle="1" w:styleId="N11Char">
    <w:name w:val="N 1.1 Char"/>
    <w:basedOn w:val="Fontepargpadro"/>
    <w:link w:val="N11"/>
    <w:rsid w:val="00C34A12"/>
    <w:rPr>
      <w:rFonts w:ascii="Arial" w:hAnsi="Arial"/>
      <w:sz w:val="24"/>
    </w:rPr>
  </w:style>
  <w:style w:type="character" w:customStyle="1" w:styleId="N111Char">
    <w:name w:val="N 1.1.1 Char"/>
    <w:basedOn w:val="N11Char"/>
    <w:link w:val="N111"/>
    <w:rsid w:val="00C34A12"/>
    <w:rPr>
      <w:rFonts w:ascii="Arial" w:hAnsi="Arial"/>
      <w:sz w:val="24"/>
    </w:rPr>
  </w:style>
  <w:style w:type="paragraph" w:customStyle="1" w:styleId="Nabc">
    <w:name w:val="N abc"/>
    <w:basedOn w:val="Normal"/>
    <w:qFormat/>
    <w:rsid w:val="00C34A12"/>
    <w:pPr>
      <w:numPr>
        <w:ilvl w:val="6"/>
        <w:numId w:val="2"/>
      </w:numPr>
      <w:spacing w:before="240" w:after="240" w:line="240" w:lineRule="auto"/>
      <w:jc w:val="both"/>
    </w:pPr>
    <w:rPr>
      <w:rFonts w:ascii="Arial" w:hAnsi="Arial"/>
      <w:sz w:val="24"/>
      <w:lang w:val="it-IT"/>
    </w:rPr>
  </w:style>
  <w:style w:type="paragraph" w:customStyle="1" w:styleId="PGE-NotaExplicativa">
    <w:name w:val="PGE-NotaExplicativa"/>
    <w:basedOn w:val="Normal"/>
    <w:link w:val="PGE-NotaExplicativaChar"/>
    <w:qFormat/>
    <w:rsid w:val="00C34A12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FFFF00"/>
      <w:spacing w:before="240" w:after="240" w:line="240" w:lineRule="auto"/>
      <w:jc w:val="both"/>
    </w:pPr>
    <w:rPr>
      <w:rFonts w:ascii="Consolas" w:eastAsia="Calibri" w:hAnsi="Consolas" w:cs="Times New Roman"/>
      <w:sz w:val="24"/>
    </w:rPr>
  </w:style>
  <w:style w:type="character" w:customStyle="1" w:styleId="PGE-NotaExplicativaChar">
    <w:name w:val="PGE-NotaExplicativa Char"/>
    <w:link w:val="PGE-NotaExplicativa"/>
    <w:rsid w:val="00C34A12"/>
    <w:rPr>
      <w:rFonts w:ascii="Consolas" w:eastAsia="Calibri" w:hAnsi="Consolas" w:cs="Times New Roman"/>
      <w:sz w:val="24"/>
      <w:shd w:val="clear" w:color="auto" w:fill="FFFF00"/>
    </w:rPr>
  </w:style>
  <w:style w:type="character" w:styleId="Refdecomentrio">
    <w:name w:val="annotation reference"/>
    <w:basedOn w:val="Fontepargpadro"/>
    <w:uiPriority w:val="99"/>
    <w:semiHidden/>
    <w:unhideWhenUsed/>
    <w:rsid w:val="00451A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1A0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1A0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1A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1A0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1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1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es.gov.br/scripts/portal010_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977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Junior</dc:creator>
  <cp:keywords/>
  <dc:description/>
  <cp:lastModifiedBy>Iuri Carlyle do A. Almeida Madruga</cp:lastModifiedBy>
  <cp:revision>3</cp:revision>
  <dcterms:created xsi:type="dcterms:W3CDTF">2020-03-27T19:58:00Z</dcterms:created>
  <dcterms:modified xsi:type="dcterms:W3CDTF">2020-04-01T21:47:00Z</dcterms:modified>
</cp:coreProperties>
</file>