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AF" w:rsidRPr="00BA59C5" w:rsidRDefault="007C79AF" w:rsidP="007C79A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59C5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7C79AF" w:rsidRPr="00BA59C5" w:rsidRDefault="007C79AF" w:rsidP="007C79A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9AF" w:rsidRPr="00BA59C5" w:rsidRDefault="007C79AF" w:rsidP="007C79AF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Nome: _____________________________________________________________________</w:t>
      </w:r>
    </w:p>
    <w:p w:rsidR="007C79AF" w:rsidRPr="00BA59C5" w:rsidRDefault="007C79AF" w:rsidP="007C79AF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 xml:space="preserve">RG: _________________________________ </w:t>
      </w:r>
      <w:r>
        <w:rPr>
          <w:rFonts w:ascii="Times New Roman" w:hAnsi="Times New Roman" w:cs="Times New Roman"/>
          <w:sz w:val="24"/>
          <w:szCs w:val="24"/>
        </w:rPr>
        <w:t>CP</w:t>
      </w:r>
      <w:r w:rsidRPr="00BA59C5">
        <w:rPr>
          <w:rFonts w:ascii="Times New Roman" w:hAnsi="Times New Roman" w:cs="Times New Roman"/>
          <w:sz w:val="24"/>
          <w:szCs w:val="24"/>
        </w:rPr>
        <w:t>F: _________________________________</w:t>
      </w:r>
    </w:p>
    <w:p w:rsidR="007C79AF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:rsidR="007C79AF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Telefone: (___) _______________________ Celular: (___) __________________________</w:t>
      </w:r>
    </w:p>
    <w:p w:rsidR="007C79AF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Instituição de ensino: _________________________________________________________</w:t>
      </w:r>
    </w:p>
    <w:p w:rsidR="007C79AF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Período: ___________________________________________________________________</w:t>
      </w:r>
    </w:p>
    <w:p w:rsidR="007C79AF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Necessita de auxílio na realização da prova?</w:t>
      </w:r>
    </w:p>
    <w:p w:rsidR="007C79AF" w:rsidRDefault="007C79AF" w:rsidP="007C79AF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|_| sim</w:t>
      </w:r>
      <w:r w:rsidRPr="00BA59C5">
        <w:rPr>
          <w:rFonts w:ascii="Times New Roman" w:hAnsi="Times New Roman" w:cs="Times New Roman"/>
          <w:sz w:val="24"/>
          <w:szCs w:val="24"/>
        </w:rPr>
        <w:tab/>
      </w:r>
      <w:r w:rsidRPr="00BA59C5">
        <w:rPr>
          <w:rFonts w:ascii="Times New Roman" w:hAnsi="Times New Roman" w:cs="Times New Roman"/>
          <w:sz w:val="24"/>
          <w:szCs w:val="24"/>
        </w:rPr>
        <w:tab/>
        <w:t>|_| não*</w:t>
      </w:r>
    </w:p>
    <w:p w:rsidR="0045589C" w:rsidRDefault="0045589C" w:rsidP="0045589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Opção de local de atuação:</w:t>
      </w:r>
    </w:p>
    <w:p w:rsidR="0045589C" w:rsidRDefault="0045589C" w:rsidP="0045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 xml:space="preserve">|_| </w:t>
      </w:r>
      <w:r>
        <w:rPr>
          <w:rFonts w:ascii="Times New Roman" w:hAnsi="Times New Roman" w:cs="Times New Roman"/>
          <w:sz w:val="24"/>
          <w:szCs w:val="24"/>
        </w:rPr>
        <w:t>Vitória (ES)</w:t>
      </w:r>
    </w:p>
    <w:p w:rsidR="00FD6C11" w:rsidRDefault="0045589C" w:rsidP="0045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 xml:space="preserve">|_| </w:t>
      </w:r>
      <w:r>
        <w:rPr>
          <w:rFonts w:ascii="Times New Roman" w:hAnsi="Times New Roman" w:cs="Times New Roman"/>
          <w:sz w:val="24"/>
          <w:szCs w:val="24"/>
        </w:rPr>
        <w:t>Brasília (DF)</w:t>
      </w:r>
    </w:p>
    <w:p w:rsidR="007C79AF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*OBS: Apenas para situações transitórias, que não impeçam a atividade do candidato como estagiário, que precisarão ser devidamente comprovadas dentro do período de inscrição.</w:t>
      </w:r>
    </w:p>
    <w:p w:rsidR="0045589C" w:rsidRPr="00BA59C5" w:rsidRDefault="007C79AF" w:rsidP="007C79AF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 xml:space="preserve">Vitória/ES, __ de ___________ </w:t>
      </w:r>
      <w:proofErr w:type="spellStart"/>
      <w:r w:rsidRPr="00BA59C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A59C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5589C" w:rsidRDefault="0045589C" w:rsidP="007C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9C" w:rsidRDefault="0045589C" w:rsidP="007C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9C" w:rsidRDefault="0045589C" w:rsidP="007C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38B1" w:rsidRPr="007C79AF" w:rsidRDefault="007C79AF" w:rsidP="007C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9C5">
        <w:rPr>
          <w:rFonts w:ascii="Times New Roman" w:hAnsi="Times New Roman" w:cs="Times New Roman"/>
          <w:sz w:val="24"/>
          <w:szCs w:val="24"/>
        </w:rPr>
        <w:t>Assinatura do(a) candidato(a)</w:t>
      </w:r>
    </w:p>
    <w:sectPr w:rsidR="005138B1" w:rsidRPr="007C79AF" w:rsidSect="000378C3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BC" w:rsidRDefault="00CB19BC">
      <w:pPr>
        <w:spacing w:after="0" w:line="240" w:lineRule="auto"/>
      </w:pPr>
      <w:r>
        <w:separator/>
      </w:r>
    </w:p>
  </w:endnote>
  <w:endnote w:type="continuationSeparator" w:id="0">
    <w:p w:rsidR="00CB19BC" w:rsidRDefault="00CB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D0" w:rsidRDefault="008D160F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0E02D0" w:rsidRPr="00040A84" w:rsidRDefault="007C79AF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:rsidR="000E02D0" w:rsidRPr="00040A84" w:rsidRDefault="007C79AF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</w:t>
    </w:r>
    <w:r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Barro Vermelho</w:t>
    </w:r>
    <w:r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Vitória – ES – C</w:t>
    </w:r>
    <w:r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:rsidR="000E02D0" w:rsidRPr="000E02D0" w:rsidRDefault="007C79AF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BC" w:rsidRDefault="00CB19BC">
      <w:pPr>
        <w:spacing w:after="0" w:line="240" w:lineRule="auto"/>
      </w:pPr>
      <w:r>
        <w:separator/>
      </w:r>
    </w:p>
  </w:footnote>
  <w:footnote w:type="continuationSeparator" w:id="0">
    <w:p w:rsidR="00CB19BC" w:rsidRDefault="00CB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D0" w:rsidRDefault="007C79AF" w:rsidP="000E02D0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1033A7A2" wp14:editId="28B2ABFE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2D0" w:rsidRPr="00E57626" w:rsidRDefault="007C79AF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Estado do Espírito Santo</w:t>
    </w:r>
  </w:p>
  <w:p w:rsidR="000E02D0" w:rsidRPr="00E57626" w:rsidRDefault="007C79AF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Procuradoria-Geral do Estado</w:t>
    </w:r>
  </w:p>
  <w:p w:rsidR="000E02D0" w:rsidRDefault="008D1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AF"/>
    <w:rsid w:val="00005A22"/>
    <w:rsid w:val="000E0635"/>
    <w:rsid w:val="00295064"/>
    <w:rsid w:val="002F56B3"/>
    <w:rsid w:val="00304A0C"/>
    <w:rsid w:val="00343B94"/>
    <w:rsid w:val="003748B6"/>
    <w:rsid w:val="0045589C"/>
    <w:rsid w:val="004A12A7"/>
    <w:rsid w:val="005138B1"/>
    <w:rsid w:val="00542850"/>
    <w:rsid w:val="006325CC"/>
    <w:rsid w:val="007C79AF"/>
    <w:rsid w:val="008728F9"/>
    <w:rsid w:val="008D160F"/>
    <w:rsid w:val="009804A0"/>
    <w:rsid w:val="00A226C9"/>
    <w:rsid w:val="00A2677E"/>
    <w:rsid w:val="00A965EF"/>
    <w:rsid w:val="00AC0A7B"/>
    <w:rsid w:val="00B248C3"/>
    <w:rsid w:val="00CB19BC"/>
    <w:rsid w:val="00F96BAD"/>
    <w:rsid w:val="00FA6995"/>
    <w:rsid w:val="00FD39A8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0E32-E8A5-47ED-92A8-13D4C77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9AF"/>
  </w:style>
  <w:style w:type="paragraph" w:styleId="Rodap">
    <w:name w:val="footer"/>
    <w:basedOn w:val="Normal"/>
    <w:link w:val="RodapChar"/>
    <w:uiPriority w:val="99"/>
    <w:unhideWhenUsed/>
    <w:rsid w:val="007C7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9AF"/>
  </w:style>
  <w:style w:type="character" w:styleId="Hyperlink">
    <w:name w:val="Hyperlink"/>
    <w:basedOn w:val="Fontepargpadro"/>
    <w:uiPriority w:val="99"/>
    <w:unhideWhenUsed/>
    <w:rsid w:val="006325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25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Oliveira Ramalho</dc:creator>
  <cp:keywords/>
  <dc:description/>
  <cp:lastModifiedBy>Procuradoria Geral do Estado do Espírito Santo</cp:lastModifiedBy>
  <cp:revision>2</cp:revision>
  <cp:lastPrinted>2018-09-20T20:35:00Z</cp:lastPrinted>
  <dcterms:created xsi:type="dcterms:W3CDTF">2018-09-24T18:04:00Z</dcterms:created>
  <dcterms:modified xsi:type="dcterms:W3CDTF">2018-09-24T18:04:00Z</dcterms:modified>
</cp:coreProperties>
</file>