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60108" w14:textId="77777777" w:rsidR="00CB7AB7" w:rsidRPr="0082657B" w:rsidRDefault="00CB7AB7" w:rsidP="00CB7AB7">
      <w:pPr>
        <w:pStyle w:val="PGE-NotaExplicativa"/>
        <w:rPr>
          <w:highlight w:val="yellow"/>
        </w:rPr>
      </w:pPr>
      <w:bookmarkStart w:id="0" w:name="_GoBack"/>
      <w:bookmarkEnd w:id="0"/>
      <w:r w:rsidRPr="0082657B">
        <w:rPr>
          <w:highlight w:val="yellow"/>
        </w:rPr>
        <w:t>Notas Explicativas:</w:t>
      </w:r>
    </w:p>
    <w:p w14:paraId="15A264A7" w14:textId="77777777" w:rsidR="00CB7AB7" w:rsidRPr="0082657B" w:rsidRDefault="00CB7AB7" w:rsidP="00CB7AB7">
      <w:pPr>
        <w:pStyle w:val="PGE-NotaExplicativa"/>
        <w:rPr>
          <w:highlight w:val="yellow"/>
        </w:rPr>
      </w:pPr>
      <w:r w:rsidRPr="0082657B">
        <w:rPr>
          <w:highlight w:val="yellow"/>
        </w:rPr>
        <w:t>As Notas Explicativas constam distribuídas no corpo deste documento apenas para auxiliar no adequado preenchimento da minuta padronizada, portanto, deverão ser suprimidas quando finalizada tal tarefa.</w:t>
      </w:r>
    </w:p>
    <w:p w14:paraId="11FC1EDB" w14:textId="77777777" w:rsidR="00CB7AB7" w:rsidRDefault="00CB7AB7" w:rsidP="00CB7AB7">
      <w:pPr>
        <w:pStyle w:val="PGE-NotaExplicativa"/>
      </w:pPr>
      <w:r w:rsidRPr="003945FB">
        <w:rPr>
          <w:u w:val="single"/>
        </w:rPr>
        <w:t>Supressão automática das notas explicativas</w:t>
      </w:r>
      <w:r w:rsidRPr="001C541E">
        <w:t xml:space="preserve">: </w:t>
      </w:r>
      <w:r w:rsidRPr="00BC4E3A">
        <w:t xml:space="preserve">Use o atalho </w:t>
      </w:r>
      <w:r w:rsidRPr="006229AE">
        <w:t>Ctrl+S</w:t>
      </w:r>
      <w:r>
        <w:t>hift</w:t>
      </w:r>
      <w:r w:rsidRPr="006229AE">
        <w:t>+1.</w:t>
      </w:r>
      <w:r w:rsidRPr="00BC4E3A">
        <w:t xml:space="preserve"> Faça isso apenas ao final, para elaborar a minuta seguindo as orientações.</w:t>
      </w:r>
      <w:r>
        <w:t xml:space="preserve"> Não contará com esta funcionalidade o usuário que optar por não habilitar macros.</w:t>
      </w:r>
    </w:p>
    <w:p w14:paraId="10387647" w14:textId="77777777" w:rsidR="00CB7AB7" w:rsidRPr="0082657B" w:rsidRDefault="00CB7AB7" w:rsidP="00CB7AB7">
      <w:pPr>
        <w:pStyle w:val="PGE-NotaExplicativa"/>
        <w:rPr>
          <w:highlight w:val="yellow"/>
        </w:rPr>
      </w:pPr>
      <w:r w:rsidRPr="0082657B">
        <w:rPr>
          <w:highlight w:val="yellow"/>
        </w:rPr>
        <w:t xml:space="preserve">Na </w:t>
      </w:r>
      <w:r w:rsidRPr="001C541E">
        <w:rPr>
          <w:highlight w:val="yellow"/>
          <w:u w:val="single"/>
        </w:rPr>
        <w:t>formatação de texto novo</w:t>
      </w:r>
      <w:r w:rsidRPr="0082657B">
        <w:rPr>
          <w:highlight w:val="yellow"/>
        </w:rPr>
        <w:t xml:space="preserve"> (fonte, parágrafo), e inclusive para a numeração automática (1.1, 1.1.1, ...) utilize preferencialmente os “Estilos” que acompanham o documento, quais sejam: N 1.1, N 1.1.1, N 1.1.1.1, N abc, </w:t>
      </w:r>
      <w:r>
        <w:rPr>
          <w:highlight w:val="yellow"/>
        </w:rPr>
        <w:t>PGE-</w:t>
      </w:r>
      <w:r w:rsidRPr="0082657B">
        <w:rPr>
          <w:highlight w:val="yellow"/>
        </w:rPr>
        <w:t>Normal, Título 1 (com numeração), Título 2 (sem numeração), Título (para Anexos). Encontre-os, p. ex., no Word 2013 e versões mais recentes, na guia “Página Inicial”, na galeria “Estilos”</w:t>
      </w:r>
      <w:r>
        <w:rPr>
          <w:highlight w:val="yellow"/>
        </w:rPr>
        <w:t>.</w:t>
      </w:r>
    </w:p>
    <w:p w14:paraId="611E368A" w14:textId="77777777" w:rsidR="00CB7AB7" w:rsidRDefault="00CB7AB7" w:rsidP="00CB7AB7">
      <w:pPr>
        <w:pStyle w:val="PGE-NotaExplicativa"/>
      </w:pPr>
      <w:r w:rsidRPr="0082657B">
        <w:rPr>
          <w:highlight w:val="yellow"/>
        </w:rPr>
        <w:t xml:space="preserve">Para </w:t>
      </w:r>
      <w:r w:rsidRPr="001C541E">
        <w:rPr>
          <w:highlight w:val="yellow"/>
          <w:u w:val="single"/>
        </w:rPr>
        <w:t>navegar mais rapidamente neste documento</w:t>
      </w:r>
      <w:r w:rsidRPr="0082657B">
        <w:rPr>
          <w:highlight w:val="yellow"/>
        </w:rPr>
        <w:t>, utilize a estrutura de títulos. No Word 2013 e versões mais recentes, p. ex., utilize o Localizar (</w:t>
      </w:r>
      <w:proofErr w:type="spellStart"/>
      <w:r w:rsidRPr="0082657B">
        <w:rPr>
          <w:highlight w:val="yellow"/>
        </w:rPr>
        <w:t>Ctrl+L</w:t>
      </w:r>
      <w:proofErr w:type="spellEnd"/>
      <w:r w:rsidRPr="0082657B">
        <w:rPr>
          <w:highlight w:val="yellow"/>
        </w:rPr>
        <w:t>) e a guia “Títulos”.</w:t>
      </w:r>
    </w:p>
    <w:p w14:paraId="5F1F478A" w14:textId="77777777" w:rsidR="00DD37C2" w:rsidRDefault="00DD37C2" w:rsidP="00DD37C2">
      <w:pPr>
        <w:pStyle w:val="PGE-Normal"/>
      </w:pPr>
    </w:p>
    <w:p w14:paraId="7895AE60" w14:textId="0DA3223C" w:rsidR="00DD37C2" w:rsidRPr="002226ED" w:rsidRDefault="00DD37C2" w:rsidP="00DD37C2">
      <w:pPr>
        <w:pStyle w:val="Ttulo"/>
        <w:rPr>
          <w:rFonts w:cs="Arial"/>
        </w:rPr>
      </w:pPr>
      <w:r w:rsidRPr="002226ED">
        <w:rPr>
          <w:rFonts w:cs="Arial"/>
        </w:rPr>
        <w:t xml:space="preserve"> MINUTA DE TERMO DE CONTRATO</w:t>
      </w:r>
    </w:p>
    <w:p w14:paraId="214F8B38" w14:textId="77777777" w:rsidR="00DD37C2" w:rsidRPr="002226ED" w:rsidRDefault="00DD37C2" w:rsidP="00DD37C2">
      <w:pPr>
        <w:pStyle w:val="PGE-Normal"/>
      </w:pPr>
    </w:p>
    <w:p w14:paraId="039C9E04" w14:textId="77777777" w:rsidR="00DD37C2" w:rsidRPr="002226ED" w:rsidRDefault="00DD37C2" w:rsidP="00DD37C2">
      <w:pPr>
        <w:pStyle w:val="PGE-Normal"/>
        <w:spacing w:before="0" w:after="0"/>
      </w:pPr>
      <w:r w:rsidRPr="002226ED">
        <w:t>Contrato nº ___/_____</w:t>
      </w:r>
    </w:p>
    <w:p w14:paraId="2A66BB8C" w14:textId="77777777" w:rsidR="00DD37C2" w:rsidRPr="002226ED" w:rsidRDefault="00DD37C2" w:rsidP="00DD37C2">
      <w:pPr>
        <w:pStyle w:val="PGE-Normal"/>
        <w:spacing w:before="0" w:after="0"/>
      </w:pPr>
      <w:r w:rsidRPr="002226ED">
        <w:t>Pregão nº ___/_____</w:t>
      </w:r>
    </w:p>
    <w:p w14:paraId="4235B743" w14:textId="77777777" w:rsidR="00DD37C2" w:rsidRPr="002226ED" w:rsidRDefault="00DD37C2" w:rsidP="00DD37C2">
      <w:pPr>
        <w:pStyle w:val="PGE-Normal"/>
        <w:spacing w:before="0" w:after="0"/>
      </w:pPr>
      <w:r w:rsidRPr="002226ED">
        <w:t>Processo nº ____________</w:t>
      </w:r>
    </w:p>
    <w:p w14:paraId="21C4512B" w14:textId="77777777" w:rsidR="00DD37C2" w:rsidRPr="002226ED" w:rsidRDefault="00DD37C2" w:rsidP="00DD37C2">
      <w:pPr>
        <w:pStyle w:val="PGE-Normal"/>
      </w:pPr>
    </w:p>
    <w:p w14:paraId="036AB192" w14:textId="77777777" w:rsidR="00DD37C2" w:rsidRPr="002226ED" w:rsidRDefault="00DD37C2" w:rsidP="00DD37C2">
      <w:pPr>
        <w:pStyle w:val="PGE-Normal"/>
        <w:ind w:left="3969"/>
      </w:pPr>
      <w:r w:rsidRPr="002226ED">
        <w:t>TERMO DE CONTRATO QUE ENTRE SI FAZEM O ESTADO DO ESPÍRITO SANTO, POR INTERMÉDIO DO (NOME DO ÓRGÃO) E A EMPRESA ....................................... PARA A AQUISIÇÃO DE (DESCREVER O MEDICAMENTO).</w:t>
      </w:r>
    </w:p>
    <w:p w14:paraId="2F2AE470" w14:textId="77777777" w:rsidR="00DD37C2" w:rsidRPr="002226ED" w:rsidRDefault="00DD37C2" w:rsidP="00DD37C2">
      <w:pPr>
        <w:pStyle w:val="PGE-Normal"/>
      </w:pPr>
    </w:p>
    <w:p w14:paraId="1B8A7195" w14:textId="31CAE06C" w:rsidR="00DD37C2" w:rsidRPr="002226ED" w:rsidRDefault="00DD37C2" w:rsidP="00DD37C2">
      <w:pPr>
        <w:pStyle w:val="PGE-Normal"/>
      </w:pPr>
      <w:r w:rsidRPr="002226ED">
        <w:t xml:space="preserve">O ESTADO DO ESPÍRITO SANTO, por intermédio da ________(nome do órgão)_________, adiante denominada CONTRATANTE, órgão da Administração Direta do Poder Executivo, inscrita no CNPJ sob o nº ________________, com sede na _________ (endereço completo) _________, representada legalmente pelo seu  (Secretário / Dirigente do órgão ) ________(nome, nacionalidade, estado civil, profissão)_________, CPF/MF no ________________, residente e domiciliado ________(endereço completo)________, e a Empresa _____________________, </w:t>
      </w:r>
      <w:r w:rsidRPr="002226ED">
        <w:lastRenderedPageBreak/>
        <w:t xml:space="preserve">doravante denominada CONTRATADA, com sede ________(endereço completo)________, inscrita no CNPJ sob o nº ________________ neste ato representada pelo ________(condição jurídica do representante)________ Sr. _________(nome, nacionalidade, estado civil, profissão)__________ ajustam o presente CONTRATO de compra e venda de </w:t>
      </w:r>
      <w:r w:rsidR="00981565">
        <w:t xml:space="preserve">...... </w:t>
      </w:r>
      <w:r w:rsidR="00981565">
        <w:rPr>
          <w:highlight w:val="yellow"/>
        </w:rPr>
        <w:t>(</w:t>
      </w:r>
      <w:r w:rsidR="00981565" w:rsidRPr="00025677">
        <w:rPr>
          <w:highlight w:val="yellow"/>
        </w:rPr>
        <w:t>MEDICAMENTO</w:t>
      </w:r>
      <w:r w:rsidR="00981565">
        <w:rPr>
          <w:highlight w:val="yellow"/>
        </w:rPr>
        <w:t>S</w:t>
      </w:r>
      <w:r w:rsidR="00981565" w:rsidRPr="00025677">
        <w:rPr>
          <w:highlight w:val="yellow"/>
        </w:rPr>
        <w:t>, INSUMOS,</w:t>
      </w:r>
      <w:r w:rsidR="00981565">
        <w:rPr>
          <w:highlight w:val="yellow"/>
        </w:rPr>
        <w:t xml:space="preserve"> MATERIAIS OU</w:t>
      </w:r>
      <w:r w:rsidR="00981565" w:rsidRPr="00025677">
        <w:rPr>
          <w:highlight w:val="yellow"/>
        </w:rPr>
        <w:t xml:space="preserve"> EQUIPAMENTOS</w:t>
      </w:r>
      <w:r w:rsidR="00981565">
        <w:t>)</w:t>
      </w:r>
      <w:r w:rsidRPr="002226ED">
        <w:t>, nos termos da Lei 8.666/1993,</w:t>
      </w:r>
      <w:r w:rsidR="00981565">
        <w:t xml:space="preserve"> </w:t>
      </w:r>
      <w:r w:rsidR="00981565" w:rsidRPr="002C121D">
        <w:t xml:space="preserve">Lei Complementar Estadual 946/20, </w:t>
      </w:r>
      <w:r w:rsidR="00F170D0" w:rsidRPr="002C121D">
        <w:t xml:space="preserve">e </w:t>
      </w:r>
      <w:r w:rsidR="00981565" w:rsidRPr="002C121D">
        <w:t>Lei Federal 13.979/20, com as alterações</w:t>
      </w:r>
      <w:r w:rsidR="00F170D0" w:rsidRPr="002C121D">
        <w:t xml:space="preserve"> introduzidas pela MP 926/20</w:t>
      </w:r>
      <w:r w:rsidR="00981565">
        <w:t xml:space="preserve">  </w:t>
      </w:r>
      <w:r w:rsidRPr="002226ED">
        <w:t>de acordo com os termos do processo acima mencionado, parte integrante deste instrumento independente de transcrição, juntamente com a Proposta apresentada pela CONTRATADA, ficando, porém, ressalvadas como não transcritas as condições nela estipuladas que contrariem as disposições deste CONTRATO, que se regerá pelas Cláusulas Seguintes.</w:t>
      </w:r>
    </w:p>
    <w:p w14:paraId="29343341" w14:textId="77777777" w:rsidR="00DD37C2" w:rsidRPr="002226ED" w:rsidRDefault="00DD37C2" w:rsidP="00A27438">
      <w:pPr>
        <w:pStyle w:val="Ttulo1"/>
        <w:numPr>
          <w:ilvl w:val="0"/>
          <w:numId w:val="12"/>
        </w:numPr>
      </w:pPr>
      <w:r w:rsidRPr="002226ED">
        <w:t>CLÁUSULA PRIMEIRA: DO OBJETO</w:t>
      </w:r>
    </w:p>
    <w:p w14:paraId="529EFB16" w14:textId="536A089D" w:rsidR="00DD37C2" w:rsidRPr="002226ED" w:rsidRDefault="00DD37C2" w:rsidP="00A27438">
      <w:pPr>
        <w:pStyle w:val="N11"/>
      </w:pPr>
      <w:r w:rsidRPr="002226ED">
        <w:t xml:space="preserve">Este Contrato tem por objeto a aquisição de </w:t>
      </w:r>
      <w:r w:rsidRPr="00025677">
        <w:rPr>
          <w:highlight w:val="yellow"/>
        </w:rPr>
        <w:t>(DESCREVER O MEDICAMENTO</w:t>
      </w:r>
      <w:r w:rsidR="00025677" w:rsidRPr="00025677">
        <w:rPr>
          <w:highlight w:val="yellow"/>
        </w:rPr>
        <w:t>, INSUMOS,</w:t>
      </w:r>
      <w:r w:rsidR="00FF2DD8">
        <w:rPr>
          <w:highlight w:val="yellow"/>
        </w:rPr>
        <w:t xml:space="preserve"> MATERIAIS OU</w:t>
      </w:r>
      <w:r w:rsidR="00025677" w:rsidRPr="00025677">
        <w:rPr>
          <w:highlight w:val="yellow"/>
        </w:rPr>
        <w:t xml:space="preserve"> EQUIPAMENTOS</w:t>
      </w:r>
      <w:r w:rsidRPr="00025677">
        <w:rPr>
          <w:highlight w:val="yellow"/>
        </w:rPr>
        <w:t>)</w:t>
      </w:r>
      <w:r w:rsidRPr="002226ED">
        <w:t>, de acordo com o descrito no Anexo I do Edital.</w:t>
      </w:r>
    </w:p>
    <w:p w14:paraId="381356DB" w14:textId="77777777" w:rsidR="00DD37C2" w:rsidRPr="002226ED" w:rsidRDefault="00DD37C2" w:rsidP="00A27438">
      <w:pPr>
        <w:pStyle w:val="N11"/>
      </w:pPr>
      <w:r w:rsidRPr="002226ED">
        <w:t>Integram este Contrato, como partes indissociáveis e independentemente de transcrição, os seguintes anexos:</w:t>
      </w:r>
    </w:p>
    <w:p w14:paraId="58F7DD8F" w14:textId="6D9C4EB5" w:rsidR="00DD37C2" w:rsidRPr="002C121D" w:rsidRDefault="002C121D" w:rsidP="0056285C">
      <w:pPr>
        <w:pStyle w:val="Nabc"/>
        <w:ind w:left="284"/>
      </w:pPr>
      <w:r>
        <w:t>Termo de R</w:t>
      </w:r>
      <w:r w:rsidR="00025677" w:rsidRPr="002C121D">
        <w:t>eferência</w:t>
      </w:r>
      <w:r w:rsidR="00DA1DB1" w:rsidRPr="002C121D">
        <w:t xml:space="preserve"> Simplificado – Anexo I (4º da Lei Complementar Estadual 946/20 e art. 4º-E da Lei 13.979/20, incluído pela Medida Provisória 926/20)</w:t>
      </w:r>
      <w:r w:rsidR="00DD37C2" w:rsidRPr="002C121D">
        <w:t>;</w:t>
      </w:r>
    </w:p>
    <w:p w14:paraId="37FB9429" w14:textId="77777777" w:rsidR="00DD37C2" w:rsidRPr="002226ED" w:rsidRDefault="00DD37C2" w:rsidP="0056285C">
      <w:pPr>
        <w:pStyle w:val="Nabc"/>
        <w:ind w:left="284"/>
      </w:pPr>
      <w:r w:rsidRPr="002226ED">
        <w:t>a Proposta Comercial da Contratada.</w:t>
      </w:r>
    </w:p>
    <w:p w14:paraId="496FC13C" w14:textId="77777777" w:rsidR="00DD37C2" w:rsidRPr="002226ED" w:rsidRDefault="00DD37C2" w:rsidP="00A27438">
      <w:pPr>
        <w:pStyle w:val="Ttulo1"/>
      </w:pPr>
      <w:r w:rsidRPr="002226ED">
        <w:t>CLÁUSULA SEGUNDA: DO PREÇO</w:t>
      </w:r>
    </w:p>
    <w:p w14:paraId="5F54FA8E" w14:textId="77777777" w:rsidR="00DD37C2" w:rsidRPr="002226ED" w:rsidRDefault="00DD37C2" w:rsidP="00A27438">
      <w:pPr>
        <w:pStyle w:val="N11"/>
      </w:pPr>
      <w:r w:rsidRPr="002226ED">
        <w:t>O Contratante pagará à Contratada o valor de R$ _________</w:t>
      </w:r>
      <w:proofErr w:type="gramStart"/>
      <w:r w:rsidRPr="002226ED">
        <w:t>_(</w:t>
      </w:r>
      <w:proofErr w:type="gramEnd"/>
      <w:r w:rsidRPr="002226ED">
        <w:t>valor por extenso), e nele deverão estar inclusos todas as espécies de tributos, diretos e indiretos, encargos sociais, seguros, fretes, material, mão de obra, instalações e quaisquer despesas inerentes à execução do objeto do contrato.</w:t>
      </w:r>
    </w:p>
    <w:p w14:paraId="5A1CF8AB" w14:textId="77777777" w:rsidR="00DD37C2" w:rsidRPr="002226ED" w:rsidRDefault="00DD37C2" w:rsidP="00A27438">
      <w:pPr>
        <w:pStyle w:val="N11"/>
      </w:pPr>
      <w:r w:rsidRPr="002226ED">
        <w:t>Os preços contratados serão fixos e irreajustáveis.</w:t>
      </w:r>
    </w:p>
    <w:p w14:paraId="247CA538" w14:textId="77777777" w:rsidR="00DD37C2" w:rsidRPr="002226ED" w:rsidRDefault="00DD37C2" w:rsidP="00A27438">
      <w:pPr>
        <w:pStyle w:val="Ttulo1"/>
      </w:pPr>
      <w:r w:rsidRPr="002226ED">
        <w:t>CLÁUSULA TERCEIRA: DAS CONDIÇÕES DE PAGAMENTO</w:t>
      </w:r>
    </w:p>
    <w:p w14:paraId="5CDB1ACD" w14:textId="272FDBC7" w:rsidR="00DD37C2" w:rsidRPr="002226ED" w:rsidRDefault="00DD37C2" w:rsidP="00A27438">
      <w:pPr>
        <w:pStyle w:val="N11"/>
      </w:pPr>
      <w:r w:rsidRPr="002226ED">
        <w:t xml:space="preserve">A Contratante pagará à Contratada pelos </w:t>
      </w:r>
      <w:r w:rsidR="00C5558C">
        <w:t>.... (</w:t>
      </w:r>
      <w:r w:rsidR="00C5558C" w:rsidRPr="00025677">
        <w:rPr>
          <w:highlight w:val="yellow"/>
        </w:rPr>
        <w:t>MEDICAMENTO, INSUMOS,</w:t>
      </w:r>
      <w:r w:rsidR="00C5558C">
        <w:rPr>
          <w:highlight w:val="yellow"/>
        </w:rPr>
        <w:t xml:space="preserve"> MATERIAIS OU</w:t>
      </w:r>
      <w:r w:rsidR="00C5558C" w:rsidRPr="00025677">
        <w:rPr>
          <w:highlight w:val="yellow"/>
        </w:rPr>
        <w:t xml:space="preserve"> EQUIPAMENTOS)</w:t>
      </w:r>
      <w:r w:rsidRPr="002226ED">
        <w:t xml:space="preserve"> adquiridos, até o décimo dia útil após a apresentação da Nota Fiscal/Fatura correspondente, devidamente aceita pelo Contratante, vedada a antecipação.</w:t>
      </w:r>
    </w:p>
    <w:p w14:paraId="550B8850" w14:textId="70432820" w:rsidR="00C5558C" w:rsidRPr="002C121D" w:rsidRDefault="00C5558C" w:rsidP="00C5558C">
      <w:pPr>
        <w:pStyle w:val="PGE-NotaExplicativa"/>
      </w:pPr>
      <w:r w:rsidRPr="002C121D">
        <w:t>Nota Explicativa: Havendo justificada prestada pela autoridade competente, o artigo 11 da Lei Complementar Estadual 946/20 autoriza o pagamento antecipado de 50% (cinquenta por certo do valor da contratação</w:t>
      </w:r>
      <w:proofErr w:type="gramStart"/>
      <w:r w:rsidRPr="002C121D">
        <w:t>) Nessa</w:t>
      </w:r>
      <w:proofErr w:type="gramEnd"/>
      <w:r w:rsidRPr="002C121D">
        <w:t xml:space="preserve"> hipótese, adotar-se-á a seguinte redação:</w:t>
      </w:r>
    </w:p>
    <w:p w14:paraId="5B6757F2" w14:textId="1BB06D49" w:rsidR="00C5558C" w:rsidRPr="002C121D" w:rsidRDefault="00C5558C" w:rsidP="00C5558C">
      <w:pPr>
        <w:pStyle w:val="PGE-NotaExplicativa"/>
      </w:pPr>
      <w:r w:rsidRPr="002C121D">
        <w:lastRenderedPageBreak/>
        <w:t xml:space="preserve">3.1 – A </w:t>
      </w:r>
      <w:r w:rsidR="00D027FC" w:rsidRPr="002C121D">
        <w:t>Contratante pagará à</w:t>
      </w:r>
      <w:r w:rsidRPr="002C121D">
        <w:t xml:space="preserve"> Contratada pelos .... (MEDICAMENTOS, INSUMOS, MATERIAIS OU EQUIPMANENTOS) adquiridos,</w:t>
      </w:r>
      <w:r w:rsidR="00D027FC" w:rsidRPr="002C121D">
        <w:t xml:space="preserve"> antecipadamente,</w:t>
      </w:r>
      <w:r w:rsidRPr="002C121D">
        <w:t xml:space="preserve"> </w:t>
      </w:r>
      <w:r w:rsidR="00D027FC" w:rsidRPr="002C121D">
        <w:t xml:space="preserve">50% (cinquenta por cento) do valor do contrato. </w:t>
      </w:r>
    </w:p>
    <w:p w14:paraId="3679390F" w14:textId="5E260E3D" w:rsidR="00C5558C" w:rsidRPr="002C121D" w:rsidRDefault="003E1FB1" w:rsidP="00C5558C">
      <w:pPr>
        <w:pStyle w:val="PGE-NotaExplicativa"/>
      </w:pPr>
      <w:r w:rsidRPr="002C121D">
        <w:t xml:space="preserve">3.1.1 - </w:t>
      </w:r>
      <w:r w:rsidR="00D027FC" w:rsidRPr="002C121D">
        <w:t>O pagamento da parcela restante será realizado pela Contratante à Contratada até o décimo dia útil após a apresentação da Nota Fiscal/Fatura correspondente, devidamente aceita pelo Contratante.</w:t>
      </w:r>
    </w:p>
    <w:p w14:paraId="182D9806" w14:textId="692A348A" w:rsidR="00AD4C87" w:rsidRPr="002C121D" w:rsidRDefault="00D027FC" w:rsidP="00C5558C">
      <w:pPr>
        <w:pStyle w:val="PGE-NotaExplicativa"/>
        <w:rPr>
          <w:rFonts w:eastAsia="Consolas" w:cs="Consolas"/>
        </w:rPr>
      </w:pPr>
      <w:r w:rsidRPr="002C121D">
        <w:t xml:space="preserve">Nota Explicativa: </w:t>
      </w:r>
      <w:r w:rsidR="00AD4C87" w:rsidRPr="002C121D">
        <w:rPr>
          <w:rFonts w:eastAsia="Consolas" w:cs="Consolas"/>
        </w:rPr>
        <w:t>Havendo justificativa prestada pela autoridade competente, declarada formalmente, o parágrafo único do artigo 11 da Lei Complementar Estadual 946/20, autoriza a antecipação integral do pagamento. Nessa hipótese</w:t>
      </w:r>
      <w:r w:rsidR="002C121D" w:rsidRPr="002C121D">
        <w:rPr>
          <w:rFonts w:eastAsia="Consolas" w:cs="Consolas"/>
        </w:rPr>
        <w:t>,</w:t>
      </w:r>
      <w:r w:rsidR="00AD4C87" w:rsidRPr="002C121D">
        <w:rPr>
          <w:rFonts w:eastAsia="Consolas" w:cs="Consolas"/>
        </w:rPr>
        <w:t xml:space="preserve"> </w:t>
      </w:r>
      <w:r w:rsidR="002C121D" w:rsidRPr="002C121D">
        <w:t>adotar-se-á</w:t>
      </w:r>
      <w:r w:rsidR="002C121D" w:rsidRPr="002C121D">
        <w:rPr>
          <w:rFonts w:eastAsia="Consolas" w:cs="Consolas"/>
        </w:rPr>
        <w:t xml:space="preserve"> </w:t>
      </w:r>
      <w:r w:rsidR="00AD4C87" w:rsidRPr="002C121D">
        <w:rPr>
          <w:rFonts w:eastAsia="Consolas" w:cs="Consolas"/>
        </w:rPr>
        <w:t>a seguinte redação:</w:t>
      </w:r>
    </w:p>
    <w:p w14:paraId="364FE813" w14:textId="0E5470A6" w:rsidR="003E1FB1" w:rsidRPr="002C121D" w:rsidRDefault="00D027FC" w:rsidP="00C5558C">
      <w:pPr>
        <w:pStyle w:val="PGE-NotaExplicativa"/>
      </w:pPr>
      <w:r w:rsidRPr="002C121D">
        <w:t>3.1 – A Contratante pagará</w:t>
      </w:r>
      <w:r w:rsidR="00797740" w:rsidRPr="002C121D">
        <w:t xml:space="preserve"> antecipadamente</w:t>
      </w:r>
      <w:r w:rsidRPr="002C121D">
        <w:t xml:space="preserve"> à Contratada pelos .... (MEDICAMENTOS, INSUMOS, MATERIAIS OU EQUIPMANENTOS) adquiridos, o valor total </w:t>
      </w:r>
      <w:r w:rsidR="003E1FB1" w:rsidRPr="002C121D">
        <w:t>do contrato.</w:t>
      </w:r>
    </w:p>
    <w:p w14:paraId="79E4CD01" w14:textId="6288EFD3" w:rsidR="00AD4C87" w:rsidRDefault="00AD4C87" w:rsidP="00C5558C">
      <w:pPr>
        <w:pStyle w:val="PGE-NotaExplicativa"/>
      </w:pPr>
      <w:r w:rsidRPr="002C121D">
        <w:t xml:space="preserve">3.2 – A contratada deverá apresentar a nota fiscal/fatura na data da entrega </w:t>
      </w:r>
      <w:proofErr w:type="gramStart"/>
      <w:r w:rsidRPr="002C121D">
        <w:t>dos....</w:t>
      </w:r>
      <w:proofErr w:type="gramEnd"/>
      <w:r w:rsidRPr="002C121D">
        <w:t>. (MEDICAMENTOS, INSUMOS, MATERIAIS OU EQUIPMANENTOS).</w:t>
      </w:r>
      <w:r>
        <w:t xml:space="preserve"> </w:t>
      </w:r>
    </w:p>
    <w:p w14:paraId="2D0A89C7" w14:textId="77777777" w:rsidR="00AD4C87" w:rsidRPr="002226ED" w:rsidRDefault="00AD4C87" w:rsidP="00C5558C">
      <w:pPr>
        <w:pStyle w:val="PGE-NotaExplicativa"/>
      </w:pPr>
    </w:p>
    <w:p w14:paraId="03634305" w14:textId="77777777" w:rsidR="00DA1DB1" w:rsidRPr="002226ED" w:rsidRDefault="00DA1DB1" w:rsidP="00DA1DB1">
      <w:pPr>
        <w:pStyle w:val="N11"/>
      </w:pPr>
      <w:r w:rsidRPr="002226ED">
        <w:t xml:space="preserve">Decorrido o prazo indicado no item anterior, incidirá multa financeira nos seguintes termos: </w:t>
      </w:r>
    </w:p>
    <w:p w14:paraId="120EB949" w14:textId="77777777" w:rsidR="00DA1DB1" w:rsidRPr="0063373D" w:rsidRDefault="00DA1DB1" w:rsidP="00DA1DB1">
      <w:pPr>
        <w:pStyle w:val="PGE-Normal"/>
        <w:rPr>
          <w:lang w:val="de-LI"/>
        </w:rPr>
      </w:pPr>
      <m:oMathPara>
        <m:oMath>
          <m:r>
            <w:rPr>
              <w:rFonts w:ascii="Cambria Math" w:hAnsi="Cambria Math"/>
            </w:rPr>
            <m:t>VM</m:t>
          </m:r>
          <m:r>
            <m:rPr>
              <m:sty m:val="p"/>
            </m:rPr>
            <w:rPr>
              <w:rFonts w:ascii="Cambria Math" w:hAnsi="Cambria Math"/>
              <w:lang w:val="de-LI"/>
            </w:rPr>
            <m:t xml:space="preserve"> =</m:t>
          </m:r>
          <m:r>
            <w:rPr>
              <w:rFonts w:ascii="Cambria Math" w:hAnsi="Cambria Math"/>
            </w:rPr>
            <m:t>VF</m:t>
          </m:r>
          <m:r>
            <m:rPr>
              <m:sty m:val="p"/>
            </m:rPr>
            <w:rPr>
              <w:rFonts w:ascii="Cambria Math" w:hAnsi="Cambria Math"/>
              <w:lang w:val="de-LI"/>
            </w:rPr>
            <m:t xml:space="preserve"> 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  <w:lang w:val="de-LI"/>
            </w:rPr>
            <m:t xml:space="preserve"> 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de-LI"/>
                </w:rPr>
                <m:t xml:space="preserve">12 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de-LI"/>
                </w:rPr>
                <m:t>100</m:t>
              </m:r>
            </m:den>
          </m:f>
          <m:r>
            <m:rPr>
              <m:sty m:val="p"/>
            </m:rPr>
            <w:rPr>
              <w:rFonts w:ascii="Cambria Math" w:hAnsi="Cambria Math"/>
              <w:lang w:val="de-LI"/>
            </w:rPr>
            <m:t xml:space="preserve"> 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  <w:lang w:val="de-LI"/>
            </w:rPr>
            <m:t xml:space="preserve">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ND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de-LI"/>
                </w:rPr>
                <m:t>360</m:t>
              </m:r>
            </m:den>
          </m:f>
        </m:oMath>
      </m:oMathPara>
    </w:p>
    <w:p w14:paraId="59E6EE46" w14:textId="77777777" w:rsidR="00DA1DB1" w:rsidRPr="00FB66AB" w:rsidRDefault="00DA1DB1" w:rsidP="00DA1DB1">
      <w:pPr>
        <w:pStyle w:val="PGE-Normal"/>
        <w:spacing w:before="0" w:after="0"/>
        <w:rPr>
          <w:rFonts w:cs="Arial"/>
          <w:szCs w:val="24"/>
        </w:rPr>
      </w:pPr>
      <w:r w:rsidRPr="00FB66AB">
        <w:rPr>
          <w:rFonts w:cs="Arial"/>
          <w:szCs w:val="24"/>
        </w:rPr>
        <w:t>Onde:</w:t>
      </w:r>
    </w:p>
    <w:p w14:paraId="0B4FDB95" w14:textId="77777777" w:rsidR="00DA1DB1" w:rsidRPr="00FB66AB" w:rsidRDefault="00DA1DB1" w:rsidP="00DA1DB1">
      <w:pPr>
        <w:pStyle w:val="PGE-Normal"/>
        <w:spacing w:before="0" w:after="0"/>
        <w:ind w:left="1134"/>
        <w:rPr>
          <w:rFonts w:cs="Arial"/>
          <w:szCs w:val="24"/>
        </w:rPr>
      </w:pPr>
      <w:r w:rsidRPr="00FB66AB">
        <w:rPr>
          <w:rFonts w:cs="Arial"/>
          <w:szCs w:val="24"/>
        </w:rPr>
        <w:t>VM = Valor da Multa Financeira.</w:t>
      </w:r>
    </w:p>
    <w:p w14:paraId="11A7A90A" w14:textId="77777777" w:rsidR="00DA1DB1" w:rsidRPr="00FB66AB" w:rsidRDefault="00DA1DB1" w:rsidP="00DA1DB1">
      <w:pPr>
        <w:pStyle w:val="PGE-Normal"/>
        <w:spacing w:before="0" w:after="0"/>
        <w:ind w:left="1134"/>
        <w:rPr>
          <w:rFonts w:cs="Arial"/>
          <w:szCs w:val="24"/>
        </w:rPr>
      </w:pPr>
      <w:r w:rsidRPr="00FB66AB">
        <w:rPr>
          <w:rFonts w:cs="Arial"/>
          <w:szCs w:val="24"/>
        </w:rPr>
        <w:t>VF = Valor da Nota Fiscal referente ao mês em atraso.</w:t>
      </w:r>
    </w:p>
    <w:p w14:paraId="680CAA2A" w14:textId="77777777" w:rsidR="00DA1DB1" w:rsidRDefault="00DA1DB1" w:rsidP="00DA1DB1">
      <w:pPr>
        <w:pStyle w:val="PGE-Normal"/>
        <w:spacing w:before="0" w:after="0"/>
        <w:ind w:left="1134"/>
        <w:rPr>
          <w:rFonts w:cs="Arial"/>
          <w:szCs w:val="24"/>
        </w:rPr>
      </w:pPr>
      <w:r w:rsidRPr="00FB66AB">
        <w:rPr>
          <w:rFonts w:cs="Arial"/>
          <w:szCs w:val="24"/>
        </w:rPr>
        <w:t>ND = Número de dias em atraso.</w:t>
      </w:r>
    </w:p>
    <w:p w14:paraId="33D9E585" w14:textId="77777777" w:rsidR="00C5558C" w:rsidRPr="00FB66AB" w:rsidRDefault="00C5558C" w:rsidP="00C5558C">
      <w:pPr>
        <w:pStyle w:val="PGE-Normal"/>
        <w:spacing w:before="0" w:after="0"/>
        <w:rPr>
          <w:rFonts w:cs="Arial"/>
          <w:szCs w:val="24"/>
        </w:rPr>
      </w:pPr>
    </w:p>
    <w:p w14:paraId="679C1BF0" w14:textId="53172A25" w:rsidR="00DD37C2" w:rsidRDefault="00DD37C2" w:rsidP="00A27438">
      <w:pPr>
        <w:pStyle w:val="N11"/>
      </w:pPr>
      <w:r w:rsidRPr="002226ED">
        <w:t>O pagamento far-se-á por meio de uma única fatura.</w:t>
      </w:r>
    </w:p>
    <w:p w14:paraId="4B43B139" w14:textId="5579C194" w:rsidR="003E1FB1" w:rsidRDefault="003E1FB1" w:rsidP="003E1FB1">
      <w:pPr>
        <w:pStyle w:val="PGE-NotaExplicativa"/>
      </w:pPr>
      <w:r w:rsidRPr="002C121D">
        <w:t xml:space="preserve">Nota Explicativa: Excluir essa cláusula se </w:t>
      </w:r>
      <w:r w:rsidR="00DA1DB1" w:rsidRPr="002C121D">
        <w:t>o pagamento for pagamento antecipado</w:t>
      </w:r>
    </w:p>
    <w:p w14:paraId="6AE8AA11" w14:textId="5C49208C" w:rsidR="00DD37C2" w:rsidRPr="002226ED" w:rsidRDefault="00DD37C2" w:rsidP="00A27438">
      <w:pPr>
        <w:pStyle w:val="N11"/>
      </w:pPr>
      <w:r w:rsidRPr="002226ED">
        <w:t>Incumbirão à Contratada a iniciativa e o encargo do cálculo minucioso da fatura devida, a ser revisto e aprovado pela Contratante, juntando-se o cálculo da fatura.</w:t>
      </w:r>
    </w:p>
    <w:p w14:paraId="7AD12CE2" w14:textId="77777777" w:rsidR="00DD37C2" w:rsidRPr="002226ED" w:rsidRDefault="00DD37C2" w:rsidP="00A27438">
      <w:pPr>
        <w:pStyle w:val="N11"/>
      </w:pPr>
      <w:r w:rsidRPr="002226ED">
        <w:t>A liquidação das despesas obedecerá, rigorosamente, o estabelecido na Lei 4.320/1964, assim como na Lei Estadual 2.583/1971.</w:t>
      </w:r>
    </w:p>
    <w:p w14:paraId="6CF51ABC" w14:textId="77777777" w:rsidR="00797740" w:rsidRPr="00833106" w:rsidRDefault="00797740" w:rsidP="00797740">
      <w:pPr>
        <w:pStyle w:val="N11"/>
      </w:pPr>
      <w:r>
        <w:t>Se houver alguma incorreção na Nota Fiscal/Fatura, a mesma será devolvida à Contratada para correção, ficando estabelecido que o prazo para pagamento será contado a partir da data de apresentação na nova Nota Fiscal/Fatura, sem qualquer ônus ou corr</w:t>
      </w:r>
      <w:r w:rsidRPr="00833106">
        <w:t>eção a ser paga pela Contratante.</w:t>
      </w:r>
    </w:p>
    <w:p w14:paraId="296DCABC" w14:textId="120F852D" w:rsidR="00797740" w:rsidRDefault="00797740" w:rsidP="00797740">
      <w:pPr>
        <w:pStyle w:val="N11"/>
        <w:numPr>
          <w:ilvl w:val="0"/>
          <w:numId w:val="0"/>
        </w:numPr>
      </w:pPr>
      <w:r w:rsidRPr="002C121D">
        <w:rPr>
          <w:rFonts w:ascii="Consolas" w:eastAsia="Consolas" w:hAnsi="Consolas" w:cs="Consolas"/>
        </w:rPr>
        <w:t>Nota explicativa: Excluir essa cláusula na hipótese de pagamento antecipado integral</w:t>
      </w:r>
    </w:p>
    <w:p w14:paraId="5BC4F268" w14:textId="2D945BA5" w:rsidR="00797740" w:rsidRDefault="00797740" w:rsidP="00797740">
      <w:pPr>
        <w:pStyle w:val="N11"/>
        <w:numPr>
          <w:ilvl w:val="0"/>
          <w:numId w:val="0"/>
        </w:numPr>
      </w:pPr>
    </w:p>
    <w:p w14:paraId="2F8C96F1" w14:textId="3F8778C3" w:rsidR="00797740" w:rsidRDefault="00797740" w:rsidP="00797740">
      <w:pPr>
        <w:pStyle w:val="N11"/>
        <w:numPr>
          <w:ilvl w:val="0"/>
          <w:numId w:val="0"/>
        </w:numPr>
      </w:pPr>
    </w:p>
    <w:p w14:paraId="4B30A92E" w14:textId="77777777" w:rsidR="00797740" w:rsidRPr="002226ED" w:rsidRDefault="00797740" w:rsidP="00797740">
      <w:pPr>
        <w:pStyle w:val="N11"/>
        <w:numPr>
          <w:ilvl w:val="0"/>
          <w:numId w:val="0"/>
        </w:numPr>
      </w:pPr>
    </w:p>
    <w:p w14:paraId="1D74CEFC" w14:textId="77777777" w:rsidR="00DD37C2" w:rsidRPr="002226ED" w:rsidRDefault="00DD37C2" w:rsidP="00A27438">
      <w:pPr>
        <w:pStyle w:val="Ttulo1"/>
      </w:pPr>
      <w:r w:rsidRPr="002226ED">
        <w:t>CLÁUSULA QUARTA: DO PRAZO DE VIGÊNCIA CONTRATUAL</w:t>
      </w:r>
    </w:p>
    <w:p w14:paraId="253560BB" w14:textId="77777777" w:rsidR="00DD37C2" w:rsidRPr="002226ED" w:rsidRDefault="00DD37C2" w:rsidP="00A27438">
      <w:pPr>
        <w:pStyle w:val="N11"/>
      </w:pPr>
      <w:r w:rsidRPr="002226ED">
        <w:t>O contrato terá início no dia posterior ao da publicação do respectivo instrumento no Diário Oficial, na forma do parágrafo único do art. 61 da Lei 8.666/1993, sendo finalizado com a entrega, recebimento e pagamento, não podendo ultrapassar a vigência dos créditos orçamentários.</w:t>
      </w:r>
    </w:p>
    <w:p w14:paraId="0BCCAED8" w14:textId="77777777" w:rsidR="00DD37C2" w:rsidRPr="002226ED" w:rsidRDefault="00DD37C2" w:rsidP="00A27438">
      <w:pPr>
        <w:pStyle w:val="N11"/>
      </w:pPr>
      <w:r w:rsidRPr="002226ED">
        <w:t>É vedada a assunção de obrigações que importem em necessidade de alocação de créditos orçamentários relativos a exercício financeiro futuro.</w:t>
      </w:r>
    </w:p>
    <w:p w14:paraId="465C3DD4" w14:textId="2B32A601" w:rsidR="00DD37C2" w:rsidRPr="002226ED" w:rsidRDefault="00DD37C2" w:rsidP="00A27438">
      <w:pPr>
        <w:pStyle w:val="N11"/>
      </w:pPr>
      <w:r w:rsidRPr="002226ED">
        <w:t>Fica resguardado o prazo de garantia do bem adquirido</w:t>
      </w:r>
      <w:r w:rsidR="003E1FB1">
        <w:t xml:space="preserve">, conforme estipulado no </w:t>
      </w:r>
      <w:r w:rsidR="003E1FB1" w:rsidRPr="00AD4C87">
        <w:t>Termo de Referência e Cláusula Sétima</w:t>
      </w:r>
      <w:r w:rsidR="00DA1DB1">
        <w:t xml:space="preserve"> deste Contrato</w:t>
      </w:r>
      <w:r w:rsidRPr="002226ED">
        <w:t>.</w:t>
      </w:r>
    </w:p>
    <w:p w14:paraId="5BBCD20B" w14:textId="77777777" w:rsidR="00DD37C2" w:rsidRPr="002226ED" w:rsidRDefault="00DD37C2" w:rsidP="00A27438">
      <w:pPr>
        <w:pStyle w:val="Ttulo1"/>
      </w:pPr>
      <w:r w:rsidRPr="002226ED">
        <w:t>CLÁUSULA QUINTA: DA DOTAÇÃO ORÇAMENTÁRIA</w:t>
      </w:r>
    </w:p>
    <w:p w14:paraId="75D2DCA4" w14:textId="2FE138F3" w:rsidR="00DD37C2" w:rsidRDefault="00DD37C2" w:rsidP="00A27438">
      <w:pPr>
        <w:pStyle w:val="N11"/>
      </w:pPr>
      <w:r w:rsidRPr="002226ED">
        <w:t>Os recursos necessários ao pagamento das despesas inerentes a este Contrato correrão na atividade no __________________, Elemento Despesa no __________________, do orçamento do ______</w:t>
      </w:r>
      <w:proofErr w:type="gramStart"/>
      <w:r w:rsidRPr="002226ED">
        <w:t>_(</w:t>
      </w:r>
      <w:proofErr w:type="gramEnd"/>
      <w:r w:rsidRPr="002226ED">
        <w:t>sigla do Órgão)______ para o exercício de ________.</w:t>
      </w:r>
      <w:r w:rsidR="00025677">
        <w:t xml:space="preserve"> </w:t>
      </w:r>
    </w:p>
    <w:p w14:paraId="356767F4" w14:textId="77777777" w:rsidR="00DD37C2" w:rsidRPr="002226ED" w:rsidRDefault="00DD37C2" w:rsidP="00A27438">
      <w:pPr>
        <w:pStyle w:val="Ttulo1"/>
      </w:pPr>
      <w:r w:rsidRPr="002226ED">
        <w:t>CLÁUSULA SEXTA: DA ENTREGA E RECEBIMENTO DO PRODUTO</w:t>
      </w:r>
    </w:p>
    <w:p w14:paraId="5B0BD687" w14:textId="745B9F24" w:rsidR="00DD37C2" w:rsidRPr="002226ED" w:rsidRDefault="00DD37C2" w:rsidP="00A27438">
      <w:pPr>
        <w:pStyle w:val="N11"/>
      </w:pPr>
      <w:r w:rsidRPr="002226ED">
        <w:t xml:space="preserve">A entrega da primeira ou única parcela dos </w:t>
      </w:r>
      <w:r w:rsidR="003E1FB1">
        <w:t>(</w:t>
      </w:r>
      <w:r w:rsidR="003E1FB1" w:rsidRPr="00025677">
        <w:rPr>
          <w:highlight w:val="yellow"/>
        </w:rPr>
        <w:t>MEDICAMENTO, INSUMOS,</w:t>
      </w:r>
      <w:r w:rsidR="003E1FB1">
        <w:rPr>
          <w:highlight w:val="yellow"/>
        </w:rPr>
        <w:t xml:space="preserve"> MATERIAIS OU</w:t>
      </w:r>
      <w:r w:rsidR="003E1FB1" w:rsidRPr="00025677">
        <w:rPr>
          <w:highlight w:val="yellow"/>
        </w:rPr>
        <w:t xml:space="preserve"> EQUIPAMENTOS)</w:t>
      </w:r>
      <w:r w:rsidRPr="002226ED">
        <w:t xml:space="preserve"> dar-se-á no prazo máximo de _____ (__________) dias após o início da vigência do Contrato, e as demais parcelas deverão ser entregues em até _____ (__________) dias consecutivos, contados a partir do efetivo recebimento da autorização para fornecimento.</w:t>
      </w:r>
    </w:p>
    <w:p w14:paraId="7031DF8B" w14:textId="09EFA9C7" w:rsidR="00DD37C2" w:rsidRPr="002226ED" w:rsidRDefault="00025677" w:rsidP="009C645A">
      <w:pPr>
        <w:pStyle w:val="N111"/>
      </w:pPr>
      <w:proofErr w:type="gramStart"/>
      <w:r>
        <w:t>O</w:t>
      </w:r>
      <w:r w:rsidR="003E1FB1">
        <w:t>(</w:t>
      </w:r>
      <w:proofErr w:type="gramEnd"/>
      <w:r w:rsidR="003E1FB1">
        <w:t>s)</w:t>
      </w:r>
      <w:r>
        <w:t xml:space="preserve"> </w:t>
      </w:r>
      <w:r w:rsidR="003E1FB1">
        <w:t>(</w:t>
      </w:r>
      <w:r w:rsidR="003E1FB1" w:rsidRPr="00025677">
        <w:rPr>
          <w:highlight w:val="yellow"/>
        </w:rPr>
        <w:t>MEDICAMENTO, INSUMOS,</w:t>
      </w:r>
      <w:r w:rsidR="003E1FB1">
        <w:rPr>
          <w:highlight w:val="yellow"/>
        </w:rPr>
        <w:t xml:space="preserve"> MATERIAIS OU</w:t>
      </w:r>
      <w:r w:rsidR="003E1FB1" w:rsidRPr="00025677">
        <w:rPr>
          <w:highlight w:val="yellow"/>
        </w:rPr>
        <w:t xml:space="preserve"> EQUIPAMENTOS)</w:t>
      </w:r>
      <w:r w:rsidR="003E1FB1">
        <w:t xml:space="preserve"> </w:t>
      </w:r>
      <w:r w:rsidR="00DD37C2" w:rsidRPr="002226ED">
        <w:t>será</w:t>
      </w:r>
      <w:r w:rsidR="003E1FB1">
        <w:t>(</w:t>
      </w:r>
      <w:proofErr w:type="spellStart"/>
      <w:r w:rsidR="003E1FB1">
        <w:t>ão</w:t>
      </w:r>
      <w:proofErr w:type="spellEnd"/>
      <w:r w:rsidR="003E1FB1">
        <w:t>)</w:t>
      </w:r>
      <w:r w:rsidR="00DD37C2" w:rsidRPr="002226ED">
        <w:t xml:space="preserve"> entregue</w:t>
      </w:r>
      <w:r w:rsidR="003E1FB1">
        <w:t>(s)</w:t>
      </w:r>
      <w:r w:rsidR="00DD37C2" w:rsidRPr="002226ED">
        <w:t>, em dias úteis, no horários de __:__ às __:__, no seguinte endereço: ______</w:t>
      </w:r>
    </w:p>
    <w:p w14:paraId="4459C3EB" w14:textId="77777777" w:rsidR="00DD37C2" w:rsidRPr="002226ED" w:rsidRDefault="00DD37C2" w:rsidP="00A27438">
      <w:pPr>
        <w:pStyle w:val="N11"/>
      </w:pPr>
      <w:r w:rsidRPr="002226ED">
        <w:t>A Administração designará servidor (ou comissão de, no mínimo, três membros, na hipótese de compras de valor superior a R$ 80.000,00, conforme o art. 15, § 8º, da Lei 8.666/1993) para recebimento do objeto contratual da seguinte forma:</w:t>
      </w:r>
    </w:p>
    <w:p w14:paraId="42BDE1EB" w14:textId="77777777" w:rsidR="00DD37C2" w:rsidRPr="002226ED" w:rsidRDefault="00DD37C2" w:rsidP="009C645A">
      <w:pPr>
        <w:pStyle w:val="N111"/>
      </w:pPr>
      <w:r w:rsidRPr="002226ED">
        <w:t xml:space="preserve">Provisoriamente, no ato da entrega, para efeito de posterior verificação da conformidade do material com a especificação demandada e com a proposta apresentada, atestado por escrito. </w:t>
      </w:r>
    </w:p>
    <w:p w14:paraId="0990BC28" w14:textId="77777777" w:rsidR="00DD37C2" w:rsidRPr="002226ED" w:rsidRDefault="00DD37C2" w:rsidP="009C645A">
      <w:pPr>
        <w:pStyle w:val="N111"/>
      </w:pPr>
      <w:r w:rsidRPr="002226ED">
        <w:t>Definitivamente, após a verificação da qualidade e quantidade do material e consequente aceitação, no prazo de 10 (dez) dias úteis contados do recebimento provisório, mediante Termo de Recebimento Definitivo.</w:t>
      </w:r>
    </w:p>
    <w:p w14:paraId="108EFE76" w14:textId="77777777" w:rsidR="00DD37C2" w:rsidRPr="002226ED" w:rsidRDefault="00DD37C2" w:rsidP="00A27438">
      <w:pPr>
        <w:pStyle w:val="N11"/>
      </w:pPr>
      <w:r w:rsidRPr="002226ED">
        <w:lastRenderedPageBreak/>
        <w:t>Na hipótese de a verificação a que se refere o subitem anterior não ser procedida dentro do prazo fixado, reputar-se-á como realizada, consumando-se o recebimento definitivo no dia do esgotamento do prazo.</w:t>
      </w:r>
    </w:p>
    <w:p w14:paraId="58C4A39F" w14:textId="77777777" w:rsidR="00DD37C2" w:rsidRPr="002226ED" w:rsidRDefault="00DD37C2" w:rsidP="00A27438">
      <w:pPr>
        <w:pStyle w:val="N11"/>
      </w:pPr>
      <w:r w:rsidRPr="002226ED">
        <w:t>No caso de os objetos serem entregues em desconformidade, a CONTRATADA será notificada da recusa, parcial ou total, para realizar a correção de falhas ou a substituição por outros, em até 05 (cinco) dias úteis, ou no prazo remanescente para a entrega fixado em contrato, se for superior e ainda estiver em curso, renovando-se, a partir da nova entrega, o prazo para recebimento definitivo.</w:t>
      </w:r>
    </w:p>
    <w:p w14:paraId="0AC5F1CB" w14:textId="77777777" w:rsidR="00DD37C2" w:rsidRPr="002226ED" w:rsidRDefault="00DD37C2" w:rsidP="00A27438">
      <w:pPr>
        <w:pStyle w:val="N11"/>
      </w:pPr>
      <w:r w:rsidRPr="002226ED">
        <w:t>O recebimento provisório ou definitivo do objeto não exclui a responsabilidade da contratada pelos prejuízos resultantes da incorreta execução do contrato.</w:t>
      </w:r>
    </w:p>
    <w:p w14:paraId="66D9A2DB" w14:textId="555681FD" w:rsidR="00DD37C2" w:rsidRPr="002226ED" w:rsidRDefault="00DD37C2" w:rsidP="00A27438">
      <w:pPr>
        <w:pStyle w:val="Ttulo1"/>
      </w:pPr>
      <w:r w:rsidRPr="002226ED">
        <w:t>CLÁUSULA SÉTIMA: DA GARANTIA E DO PRAZO DE VALIDADE DOS</w:t>
      </w:r>
      <w:r w:rsidR="00FF2DD8">
        <w:t xml:space="preserve"> .......</w:t>
      </w:r>
      <w:r w:rsidRPr="002226ED">
        <w:t xml:space="preserve"> </w:t>
      </w:r>
      <w:r w:rsidR="00FF2DD8">
        <w:t>(</w:t>
      </w:r>
      <w:r w:rsidRPr="00FF2DD8">
        <w:rPr>
          <w:highlight w:val="yellow"/>
        </w:rPr>
        <w:t>MEDICAMENTOS</w:t>
      </w:r>
      <w:r w:rsidR="00FF2DD8">
        <w:rPr>
          <w:highlight w:val="yellow"/>
        </w:rPr>
        <w:t>, INSUMOS, MATERIAS OU</w:t>
      </w:r>
      <w:r w:rsidR="00FF2DD8" w:rsidRPr="00FF2DD8">
        <w:rPr>
          <w:highlight w:val="yellow"/>
        </w:rPr>
        <w:t xml:space="preserve"> EQUIPAMENTOS</w:t>
      </w:r>
      <w:r w:rsidR="00FF2DD8">
        <w:t>)</w:t>
      </w:r>
      <w:r w:rsidRPr="002226ED">
        <w:t xml:space="preserve"> </w:t>
      </w:r>
    </w:p>
    <w:p w14:paraId="4649888B" w14:textId="7FD1564E" w:rsidR="00DD37C2" w:rsidRDefault="00DD37C2" w:rsidP="00A27438">
      <w:pPr>
        <w:pStyle w:val="N11"/>
      </w:pPr>
      <w:r w:rsidRPr="002226ED">
        <w:t>Os produtos objeto deste Contrato terão prazo de garantia coincidente com o prazo de validade dos medicamentos</w:t>
      </w:r>
      <w:r w:rsidR="00FF2DD8">
        <w:t>/insumos</w:t>
      </w:r>
      <w:r w:rsidRPr="002226ED">
        <w:t xml:space="preserve"> fornecidos, não podendo ser inferior a 12 (doze) meses, a contar da data de sua entrega.</w:t>
      </w:r>
      <w:r w:rsidR="00FF2DD8">
        <w:t xml:space="preserve"> </w:t>
      </w:r>
    </w:p>
    <w:p w14:paraId="0DE152FA" w14:textId="4D868C0C" w:rsidR="00FF2DD8" w:rsidRPr="002C121D" w:rsidRDefault="00FF2DD8" w:rsidP="00FF2DD8">
      <w:pPr>
        <w:pStyle w:val="PGE-NotaExplicativa"/>
      </w:pPr>
      <w:r w:rsidRPr="002C121D">
        <w:t>Nota Explicativa: Para aquisição de materiais e/ou equipamentos definir o prazo de garantia necessário à Administração e usual no mercado, utilizando a seguinte redação:</w:t>
      </w:r>
    </w:p>
    <w:p w14:paraId="3DB7898B" w14:textId="22104DEC" w:rsidR="00FF2DD8" w:rsidRPr="002226ED" w:rsidRDefault="00FF2DD8" w:rsidP="00FF2DD8">
      <w:pPr>
        <w:pStyle w:val="PGE-NotaExplicativa"/>
      </w:pPr>
      <w:r w:rsidRPr="002C121D">
        <w:t xml:space="preserve">7.1 - Os materiais e/ou equipamentos objeto deste Contrato terão prazo de garantia </w:t>
      </w:r>
      <w:r w:rsidR="003E1FB1" w:rsidRPr="002C121D">
        <w:t>de</w:t>
      </w:r>
      <w:r w:rsidRPr="002C121D">
        <w:t xml:space="preserve"> ...... </w:t>
      </w:r>
      <w:proofErr w:type="gramStart"/>
      <w:r w:rsidRPr="002C121D">
        <w:t>(  )</w:t>
      </w:r>
      <w:proofErr w:type="gramEnd"/>
      <w:r w:rsidRPr="002C121D">
        <w:t xml:space="preserve"> meses, a contar da data de sua entrega.</w:t>
      </w:r>
    </w:p>
    <w:p w14:paraId="0E08264C" w14:textId="77777777" w:rsidR="00DD37C2" w:rsidRPr="002226ED" w:rsidRDefault="00DD37C2" w:rsidP="00A27438">
      <w:pPr>
        <w:pStyle w:val="Ttulo1"/>
      </w:pPr>
      <w:r w:rsidRPr="002226ED">
        <w:t>CLÁUSULA OITAVA: DA GARANTIA DE EXECUÇÃO CONTRATUAL</w:t>
      </w:r>
    </w:p>
    <w:p w14:paraId="69B1F75E" w14:textId="77777777" w:rsidR="00DD37C2" w:rsidRPr="002226ED" w:rsidRDefault="00DD37C2" w:rsidP="00A27438">
      <w:pPr>
        <w:pStyle w:val="N11"/>
      </w:pPr>
      <w:r w:rsidRPr="002226ED">
        <w:t>A CONTRATADA prestará garantia de execução contratual no valor de R$ _____ (_________), na modalidade de __________, correspondente a 5% (cinco por cento) do valor total do contrato, no prazo máximo de 30 (trinta) dias úteis do início de sua vigência.</w:t>
      </w:r>
    </w:p>
    <w:p w14:paraId="6B6BAF1B" w14:textId="77777777" w:rsidR="00DD37C2" w:rsidRPr="002226ED" w:rsidRDefault="00DD37C2" w:rsidP="00A27438">
      <w:pPr>
        <w:pStyle w:val="N11"/>
      </w:pPr>
      <w:r w:rsidRPr="002226ED">
        <w:t>Sem prejuízo das demais hipóteses previstas no contrato e na regulamentação vigente, a garantia poderá ser utilizada para o pagamento de:</w:t>
      </w:r>
    </w:p>
    <w:p w14:paraId="1D299679" w14:textId="77777777" w:rsidR="00DD37C2" w:rsidRPr="002226ED" w:rsidRDefault="00DD37C2" w:rsidP="009C645A">
      <w:pPr>
        <w:pStyle w:val="N111"/>
      </w:pPr>
      <w:r w:rsidRPr="002226ED">
        <w:t xml:space="preserve">Prejuízos advindos do não cumprimento do objeto do contrato;  </w:t>
      </w:r>
    </w:p>
    <w:p w14:paraId="5F7E5694" w14:textId="77777777" w:rsidR="00DD37C2" w:rsidRPr="002226ED" w:rsidRDefault="00DD37C2" w:rsidP="009C645A">
      <w:pPr>
        <w:pStyle w:val="N111"/>
      </w:pPr>
      <w:r w:rsidRPr="002226ED">
        <w:t>Prejuízos causados à Administração ou a terceiros decorrentes de culpa ou dolo durante a execução do contrato;</w:t>
      </w:r>
    </w:p>
    <w:p w14:paraId="0CCC5591" w14:textId="77777777" w:rsidR="00DD37C2" w:rsidRPr="002226ED" w:rsidRDefault="00DD37C2" w:rsidP="009C645A">
      <w:pPr>
        <w:pStyle w:val="N111"/>
      </w:pPr>
      <w:r w:rsidRPr="002226ED">
        <w:t>Multas aplicadas pela Administração à CONTRATADA;</w:t>
      </w:r>
    </w:p>
    <w:p w14:paraId="15FB6170" w14:textId="77777777" w:rsidR="00DD37C2" w:rsidRPr="002226ED" w:rsidRDefault="00DD37C2" w:rsidP="009C645A">
      <w:pPr>
        <w:pStyle w:val="N111"/>
      </w:pPr>
      <w:r w:rsidRPr="002226ED">
        <w:t>Obrigações trabalhistas e previdenciárias de qualquer natureza, não adimplidas, quando couber.</w:t>
      </w:r>
    </w:p>
    <w:p w14:paraId="67D5BD48" w14:textId="77777777" w:rsidR="00DD37C2" w:rsidRPr="002226ED" w:rsidRDefault="00DD37C2" w:rsidP="00A27438">
      <w:pPr>
        <w:pStyle w:val="N11"/>
      </w:pPr>
      <w:r w:rsidRPr="002226ED">
        <w:t>A validade da garantia, qualquer que seja a modalidade escolhida, deverá abranger um período de mais 1 (mês) meses após o término da vigência contratual.</w:t>
      </w:r>
    </w:p>
    <w:p w14:paraId="0DCB6AD2" w14:textId="77777777" w:rsidR="00DD37C2" w:rsidRPr="002226ED" w:rsidRDefault="00DD37C2" w:rsidP="00A27438">
      <w:pPr>
        <w:pStyle w:val="N11"/>
      </w:pPr>
      <w:r w:rsidRPr="002226ED">
        <w:t xml:space="preserve">No caso de alteração do valor do contrato, ou prorrogação de sua vigência, a garantia deverá ser ajustada à nova situação ou renovada, nas mesmas condições e </w:t>
      </w:r>
      <w:r w:rsidRPr="002226ED">
        <w:lastRenderedPageBreak/>
        <w:t>parâmetros da contratação, evitando-se a interrupção da continuidade da cobertura pela garantia.</w:t>
      </w:r>
    </w:p>
    <w:p w14:paraId="4FCDB0D6" w14:textId="77777777" w:rsidR="00DD37C2" w:rsidRPr="002226ED" w:rsidRDefault="00DD37C2" w:rsidP="00A27438">
      <w:pPr>
        <w:pStyle w:val="N11"/>
      </w:pPr>
      <w:r w:rsidRPr="002226ED">
        <w:t>Se o valor da garantia for utilizado total ou parcialmente, a CONTRATADA obriga-se a fazer a respectiva reposição no prazo máximo de 10 (dez) dias úteis, contados da data em que for notificada.</w:t>
      </w:r>
    </w:p>
    <w:p w14:paraId="2105E493" w14:textId="77777777" w:rsidR="00DD37C2" w:rsidRPr="002226ED" w:rsidRDefault="00DD37C2" w:rsidP="00A27438">
      <w:pPr>
        <w:pStyle w:val="N11"/>
      </w:pPr>
      <w:r w:rsidRPr="002226ED">
        <w:t>A inobservância do prazo fixado para apresentação ou renovação da garantia acarretará a aplicação de multa de 0,2% (dois décimos por cento) do valor do contrato por dia de atraso, até o máximo de 5% (cinco por cento), o qual poderá ser glosado de pagamentos devidos.</w:t>
      </w:r>
    </w:p>
    <w:p w14:paraId="7A1EA547" w14:textId="77777777" w:rsidR="00DD37C2" w:rsidRPr="002226ED" w:rsidRDefault="00DD37C2" w:rsidP="009C645A">
      <w:pPr>
        <w:pStyle w:val="N111"/>
      </w:pPr>
      <w:r w:rsidRPr="002226ED">
        <w:t>O atraso superior a 25 (vinte e cinco) dias autoriza a Administração a promover o bloqueio dos pagamentos devidos à CONTRATADA, até o limite de 5% (cinco por cento) do valor anual do contrato, a título de garantia.</w:t>
      </w:r>
    </w:p>
    <w:p w14:paraId="04B798BF" w14:textId="77777777" w:rsidR="00DD37C2" w:rsidRPr="002226ED" w:rsidRDefault="00DD37C2" w:rsidP="009C645A">
      <w:pPr>
        <w:pStyle w:val="N111"/>
      </w:pPr>
      <w:r w:rsidRPr="002226ED">
        <w:t>A CONTRATADA, a qualquer tempo, poderá substituir o bloqueio efetuado com base nesta cláusula por quaisquer das modalidades de garantia previstas em lei, sem prejuízo da manutenção da multa aplicada.</w:t>
      </w:r>
    </w:p>
    <w:p w14:paraId="126B85EC" w14:textId="77777777" w:rsidR="00DD37C2" w:rsidRPr="002226ED" w:rsidRDefault="00DD37C2" w:rsidP="00C01749">
      <w:pPr>
        <w:pStyle w:val="N11"/>
      </w:pPr>
      <w:r w:rsidRPr="002226ED">
        <w:t>Será considerada extinta e liberada a garantia:</w:t>
      </w:r>
    </w:p>
    <w:p w14:paraId="41FD5A7E" w14:textId="77777777" w:rsidR="00DD37C2" w:rsidRPr="002226ED" w:rsidRDefault="00DD37C2" w:rsidP="009C645A">
      <w:pPr>
        <w:pStyle w:val="N111"/>
      </w:pPr>
      <w:r w:rsidRPr="002226ED">
        <w:t xml:space="preserve">Com a devolução da apólice, carta fiança ou autorização para o levantamento de importâncias depositadas em dinheiro a título de garantia, acompanhada de declaração da CONTRATANTE de que a CONTRATADA cumpriu todas as obrigações contratuais; </w:t>
      </w:r>
    </w:p>
    <w:p w14:paraId="2F85709C" w14:textId="77777777" w:rsidR="00DD37C2" w:rsidRPr="002226ED" w:rsidRDefault="00DD37C2" w:rsidP="009C645A">
      <w:pPr>
        <w:pStyle w:val="N111"/>
      </w:pPr>
      <w:r w:rsidRPr="002226ED">
        <w:t>No prazo de 03 (três) meses após o término da vigência do contrato, caso a Administração não comunique a ocorrência de sinistros, quando o prazo será ampliado, nos termos da comunicação.</w:t>
      </w:r>
    </w:p>
    <w:p w14:paraId="2D3DEC89" w14:textId="77777777" w:rsidR="00DD37C2" w:rsidRPr="002226ED" w:rsidRDefault="00DD37C2" w:rsidP="00C01749">
      <w:pPr>
        <w:pStyle w:val="Ttulo1"/>
      </w:pPr>
      <w:r w:rsidRPr="002226ED">
        <w:t>CLÁUSULA NONA: DAS RESPONSABILIDADES DAS PARTES</w:t>
      </w:r>
    </w:p>
    <w:p w14:paraId="3BA811C5" w14:textId="77777777" w:rsidR="00DD37C2" w:rsidRPr="002226ED" w:rsidRDefault="00DD37C2" w:rsidP="00C01749">
      <w:pPr>
        <w:pStyle w:val="N11"/>
      </w:pPr>
      <w:r w:rsidRPr="002226ED">
        <w:t>Compete à Contratada:</w:t>
      </w:r>
    </w:p>
    <w:p w14:paraId="39BE8FC7" w14:textId="19BCA9AD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entregar</w:t>
      </w:r>
      <w:proofErr w:type="gramEnd"/>
      <w:r w:rsidRPr="002226ED">
        <w:rPr>
          <w:rFonts w:cs="Arial"/>
          <w:lang w:val="pt-BR"/>
        </w:rPr>
        <w:t xml:space="preserve"> os</w:t>
      </w:r>
      <w:r w:rsidR="00FF2DD8">
        <w:rPr>
          <w:rFonts w:cs="Arial"/>
          <w:lang w:val="pt-BR"/>
        </w:rPr>
        <w:t xml:space="preserve"> ..... </w:t>
      </w:r>
      <w:r w:rsidR="00FF2DD8">
        <w:t>(</w:t>
      </w:r>
      <w:r w:rsidR="00FF2DD8" w:rsidRPr="00FF2DD8">
        <w:rPr>
          <w:highlight w:val="yellow"/>
        </w:rPr>
        <w:t>MEDICAMENTOS</w:t>
      </w:r>
      <w:r w:rsidR="00FF2DD8">
        <w:rPr>
          <w:highlight w:val="yellow"/>
        </w:rPr>
        <w:t>, INSUMOS, MATERIAS OU</w:t>
      </w:r>
      <w:r w:rsidR="00FF2DD8" w:rsidRPr="00FF2DD8">
        <w:rPr>
          <w:highlight w:val="yellow"/>
        </w:rPr>
        <w:t xml:space="preserve"> EQUIPAMENTOS</w:t>
      </w:r>
      <w:r w:rsidR="00FF2DD8">
        <w:t>)</w:t>
      </w:r>
      <w:r w:rsidR="00FF2DD8" w:rsidRPr="002226ED">
        <w:t xml:space="preserve"> </w:t>
      </w:r>
      <w:r w:rsidRPr="002226ED">
        <w:rPr>
          <w:rFonts w:cs="Arial"/>
          <w:lang w:val="pt-BR"/>
        </w:rPr>
        <w:t>de acordo com as condições e prazos propostos e se responsabilizar pelo período da garantia</w:t>
      </w:r>
      <w:r w:rsidR="00DA1DB1">
        <w:rPr>
          <w:rFonts w:cs="Arial"/>
          <w:lang w:val="pt-BR"/>
        </w:rPr>
        <w:t>, e conforme definido no Anexo I</w:t>
      </w:r>
      <w:r w:rsidRPr="002226ED">
        <w:rPr>
          <w:rFonts w:cs="Arial"/>
          <w:lang w:val="pt-BR"/>
        </w:rPr>
        <w:t>;</w:t>
      </w:r>
    </w:p>
    <w:p w14:paraId="5E9E9DA2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providenciar</w:t>
      </w:r>
      <w:proofErr w:type="gramEnd"/>
      <w:r w:rsidRPr="002226ED">
        <w:rPr>
          <w:rFonts w:cs="Arial"/>
          <w:lang w:val="pt-BR"/>
        </w:rPr>
        <w:t xml:space="preserve"> a imediata correção das deficiências apontadas pelo setor competente do Contratante;</w:t>
      </w:r>
    </w:p>
    <w:p w14:paraId="06122F9D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manter</w:t>
      </w:r>
      <w:proofErr w:type="gramEnd"/>
      <w:r w:rsidRPr="002226ED">
        <w:rPr>
          <w:rFonts w:cs="Arial"/>
          <w:lang w:val="pt-BR"/>
        </w:rPr>
        <w:t>, durante toda a execução do Contrato, em compatibilidade com as  obrigações assumidas, todas as condições de habilitação e qualificação exigidas na licitação, conforme dispõe o inciso XIII, do art. 55, da Lei  Nº 8.666/93 e alterações;</w:t>
      </w:r>
    </w:p>
    <w:p w14:paraId="02B952C3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garantir</w:t>
      </w:r>
      <w:proofErr w:type="gramEnd"/>
      <w:r w:rsidRPr="002226ED">
        <w:rPr>
          <w:rFonts w:cs="Arial"/>
          <w:lang w:val="pt-BR"/>
        </w:rPr>
        <w:t xml:space="preserve"> a execução qualificada do contrato durante o período de garantia;</w:t>
      </w:r>
    </w:p>
    <w:p w14:paraId="1AA8A336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r w:rsidRPr="002226ED">
        <w:rPr>
          <w:rFonts w:cs="Arial"/>
          <w:lang w:val="pt-BR"/>
        </w:rPr>
        <w:t>A embalagem secundária e/ou primária deve estar grafada com a expressão “Proibida a Venda ao Comércio”;</w:t>
      </w:r>
    </w:p>
    <w:p w14:paraId="528A1414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r w:rsidRPr="002226ED">
        <w:rPr>
          <w:rFonts w:cs="Arial"/>
          <w:lang w:val="pt-BR"/>
        </w:rPr>
        <w:lastRenderedPageBreak/>
        <w:t>As distribuidoras devem apresentar certificado de procedência dos produtos lote a lote, a serem entregues no ato da entrega dos produtos;</w:t>
      </w:r>
    </w:p>
    <w:p w14:paraId="16311C5C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subcontratar</w:t>
      </w:r>
      <w:proofErr w:type="gramEnd"/>
      <w:r w:rsidRPr="002226ED">
        <w:rPr>
          <w:rFonts w:cs="Arial"/>
          <w:lang w:val="pt-BR"/>
        </w:rPr>
        <w:t xml:space="preserve"> até _______% (_____ por cento) dos serviços a microempresa, empresa de pequeno porte ou equiparada, caso a contratada não se enquadre em nenhuma dessas categorias.</w:t>
      </w:r>
    </w:p>
    <w:p w14:paraId="7519A7C5" w14:textId="582BEECE" w:rsidR="00DD37C2" w:rsidRPr="002226ED" w:rsidRDefault="00DD37C2" w:rsidP="00DD37C2">
      <w:pPr>
        <w:pStyle w:val="PGE-NotaExplicativa"/>
        <w:rPr>
          <w:highlight w:val="yellow"/>
        </w:rPr>
      </w:pPr>
      <w:r w:rsidRPr="002226ED">
        <w:rPr>
          <w:highlight w:val="yellow"/>
        </w:rPr>
        <w:t xml:space="preserve">Nota Explicativa: Essa cláusula não é obrigatória. Deve a autoridade competente decidir fundamentadamente se irá ou não </w:t>
      </w:r>
      <w:proofErr w:type="gramStart"/>
      <w:r w:rsidRPr="002226ED">
        <w:rPr>
          <w:highlight w:val="yellow"/>
        </w:rPr>
        <w:t>inseri-la</w:t>
      </w:r>
      <w:proofErr w:type="gramEnd"/>
      <w:r w:rsidRPr="002226ED">
        <w:rPr>
          <w:highlight w:val="yellow"/>
        </w:rPr>
        <w:t xml:space="preserve"> no </w:t>
      </w:r>
      <w:r w:rsidR="00C5558C">
        <w:rPr>
          <w:highlight w:val="yellow"/>
        </w:rPr>
        <w:t xml:space="preserve">termo de referência </w:t>
      </w:r>
      <w:r w:rsidRPr="002226ED">
        <w:rPr>
          <w:highlight w:val="yellow"/>
        </w:rPr>
        <w:t xml:space="preserve">e fixar o percentual da subcontratação, observado o limite máximo de 30% (trinta por cento) - vide art. 61 da Lei Complementar Estadual nº 618/2012. Caso não seja prevista, deve ser inserida cláusula com a seguinte redação: </w:t>
      </w:r>
    </w:p>
    <w:p w14:paraId="7446332A" w14:textId="77777777" w:rsidR="00DD37C2" w:rsidRPr="002226ED" w:rsidRDefault="00DD37C2" w:rsidP="00DD37C2">
      <w:pPr>
        <w:pStyle w:val="PGE-NotaExplicativa"/>
      </w:pPr>
      <w:proofErr w:type="gramStart"/>
      <w:r w:rsidRPr="002226ED">
        <w:rPr>
          <w:highlight w:val="yellow"/>
        </w:rPr>
        <w:t>“(</w:t>
      </w:r>
      <w:proofErr w:type="gramEnd"/>
      <w:r w:rsidRPr="002226ED">
        <w:rPr>
          <w:highlight w:val="yellow"/>
        </w:rPr>
        <w:t>g) Observar vedação da subcontratação no todo ou em parte, do objeto contratado”.</w:t>
      </w:r>
    </w:p>
    <w:p w14:paraId="4425C32D" w14:textId="77777777" w:rsidR="00DD37C2" w:rsidRPr="002226ED" w:rsidRDefault="00DD37C2" w:rsidP="00C01749">
      <w:pPr>
        <w:pStyle w:val="N11"/>
      </w:pPr>
      <w:r w:rsidRPr="002226ED">
        <w:t>Compete à Contratante:</w:t>
      </w:r>
    </w:p>
    <w:p w14:paraId="77BD64FE" w14:textId="77777777" w:rsidR="00DD37C2" w:rsidRPr="002226ED" w:rsidRDefault="00DD37C2" w:rsidP="009C645A">
      <w:pPr>
        <w:pStyle w:val="Nabc"/>
        <w:numPr>
          <w:ilvl w:val="6"/>
          <w:numId w:val="9"/>
        </w:numPr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efetuar</w:t>
      </w:r>
      <w:proofErr w:type="gramEnd"/>
      <w:r w:rsidRPr="002226ED">
        <w:rPr>
          <w:rFonts w:cs="Arial"/>
          <w:lang w:val="pt-BR"/>
        </w:rPr>
        <w:t xml:space="preserve"> o pagamento do preço previsto nos termos deste contrato;</w:t>
      </w:r>
    </w:p>
    <w:p w14:paraId="37D867B3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definir</w:t>
      </w:r>
      <w:proofErr w:type="gramEnd"/>
      <w:r w:rsidRPr="002226ED">
        <w:rPr>
          <w:rFonts w:cs="Arial"/>
          <w:lang w:val="pt-BR"/>
        </w:rPr>
        <w:t xml:space="preserve"> o local para entrega dos equipamentos adquiridos;</w:t>
      </w:r>
    </w:p>
    <w:p w14:paraId="040F0896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designar</w:t>
      </w:r>
      <w:proofErr w:type="gramEnd"/>
      <w:r w:rsidRPr="002226ED">
        <w:rPr>
          <w:rFonts w:cs="Arial"/>
          <w:lang w:val="pt-BR"/>
        </w:rPr>
        <w:t xml:space="preserve"> servidor (ou comissão de, no mínimo, 3 três membros, na hipótese do § 8º do art. 15 da Lei 8.666/1993) responsável pelo acompanhamento e fiscalização da entrega dos produtos adquiridos.</w:t>
      </w:r>
    </w:p>
    <w:p w14:paraId="4FC90BB4" w14:textId="77777777" w:rsidR="00DD37C2" w:rsidRPr="002226ED" w:rsidRDefault="00DD37C2" w:rsidP="00C01749">
      <w:pPr>
        <w:pStyle w:val="Ttulo1"/>
      </w:pPr>
      <w:r w:rsidRPr="002226ED">
        <w:t>CLÁUSULA DÉCIMA: DAS SANÇÕES ADMINISTRATIVAS</w:t>
      </w:r>
    </w:p>
    <w:p w14:paraId="6ED2CE7B" w14:textId="77777777" w:rsidR="00DD37C2" w:rsidRPr="002226ED" w:rsidRDefault="00DD37C2" w:rsidP="00C01749">
      <w:pPr>
        <w:pStyle w:val="N11"/>
      </w:pPr>
      <w:r w:rsidRPr="002226ED">
        <w:t>O atraso injustificado na execução do contrato sujeitará o licitante contratado à aplicação de multa de mora, nas seguintes condições:</w:t>
      </w:r>
    </w:p>
    <w:p w14:paraId="28483993" w14:textId="77777777" w:rsidR="00DD37C2" w:rsidRPr="002226ED" w:rsidRDefault="00DD37C2" w:rsidP="009C645A">
      <w:pPr>
        <w:pStyle w:val="N111"/>
      </w:pPr>
      <w:r w:rsidRPr="002226ED">
        <w:t>Fixa-se a multa de mora em 0,3 % (três décimos por cento) por dia de atraso, a incidir sobre o valor total reajustado do contrato, ou sobre o saldo reajustado não atendido, caso o contrato encontre-se parcialmente executado;</w:t>
      </w:r>
    </w:p>
    <w:p w14:paraId="75D57DA9" w14:textId="77777777" w:rsidR="00DD37C2" w:rsidRPr="002226ED" w:rsidRDefault="00DD37C2" w:rsidP="009C645A">
      <w:pPr>
        <w:pStyle w:val="N111"/>
      </w:pPr>
      <w:r w:rsidRPr="002226ED">
        <w:t>Os dias de atraso serão contabilizados em conformidade com o cronograma de execução do contrato;</w:t>
      </w:r>
    </w:p>
    <w:p w14:paraId="1A42C49E" w14:textId="77777777" w:rsidR="00DD37C2" w:rsidRPr="002226ED" w:rsidRDefault="00DD37C2" w:rsidP="009C645A">
      <w:pPr>
        <w:pStyle w:val="N111"/>
      </w:pPr>
      <w:r w:rsidRPr="002226ED">
        <w:t>A aplicação da multa de mora não impede que a Administração rescinda unilateralmente o contrato e aplique as outras sanções previstas no item 10.2 deste edital e na Lei Federal nº. 8.666/93.</w:t>
      </w:r>
    </w:p>
    <w:p w14:paraId="0E7D9D92" w14:textId="77777777" w:rsidR="00DD37C2" w:rsidRPr="002226ED" w:rsidRDefault="00DD37C2" w:rsidP="00C01749">
      <w:pPr>
        <w:pStyle w:val="N11"/>
      </w:pPr>
      <w:r w:rsidRPr="002226ED">
        <w:t>A inexecução total ou parcial do contrato ensejará a aplicação das seguintes sanções ao licitante contratado:</w:t>
      </w:r>
    </w:p>
    <w:p w14:paraId="0412980D" w14:textId="77777777" w:rsidR="00DD37C2" w:rsidRPr="002226ED" w:rsidRDefault="00DD37C2" w:rsidP="009C645A">
      <w:pPr>
        <w:pStyle w:val="Nabc"/>
        <w:numPr>
          <w:ilvl w:val="6"/>
          <w:numId w:val="11"/>
        </w:numPr>
        <w:ind w:left="284"/>
        <w:rPr>
          <w:rFonts w:cs="Arial"/>
        </w:rPr>
      </w:pPr>
      <w:r w:rsidRPr="002226ED">
        <w:rPr>
          <w:rFonts w:cs="Arial"/>
        </w:rPr>
        <w:t>advertência;</w:t>
      </w:r>
    </w:p>
    <w:p w14:paraId="585FCC11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multa</w:t>
      </w:r>
      <w:proofErr w:type="gramEnd"/>
      <w:r w:rsidRPr="002226ED">
        <w:rPr>
          <w:rFonts w:cs="Arial"/>
          <w:lang w:val="pt-BR"/>
        </w:rPr>
        <w:t xml:space="preserve"> compensatória por perdas e danos, no montante de até 10% (dez por cento) sobre o saldo contratual reajustado não executado pelo particular;</w:t>
      </w:r>
    </w:p>
    <w:p w14:paraId="6E247B7E" w14:textId="16091322" w:rsidR="00DD37C2" w:rsidRPr="002226ED" w:rsidRDefault="007E64BE" w:rsidP="009C645A">
      <w:pPr>
        <w:pStyle w:val="Nabc"/>
        <w:ind w:left="284"/>
        <w:rPr>
          <w:rFonts w:cs="Arial"/>
          <w:lang w:val="pt-BR"/>
        </w:rPr>
      </w:pPr>
      <w:proofErr w:type="gramStart"/>
      <w:r>
        <w:rPr>
          <w:rFonts w:cs="Arial"/>
          <w:lang w:val="pt-BR"/>
        </w:rPr>
        <w:lastRenderedPageBreak/>
        <w:t>s</w:t>
      </w:r>
      <w:r w:rsidRPr="007E64BE">
        <w:rPr>
          <w:rFonts w:cs="Arial"/>
          <w:lang w:val="pt-BR"/>
        </w:rPr>
        <w:t>uspensão</w:t>
      </w:r>
      <w:proofErr w:type="gramEnd"/>
      <w:r w:rsidRPr="007E64BE">
        <w:rPr>
          <w:rFonts w:cs="Arial"/>
          <w:lang w:val="pt-BR"/>
        </w:rPr>
        <w:t xml:space="preserve"> temporária de participação em licitação e impedimento de contratar com a Administração Pública, por prazo não superior a 02 (dois) anos, nos termos do art. 87, III, da Lei nº 8.666/93</w:t>
      </w:r>
      <w:r w:rsidR="00DD37C2" w:rsidRPr="002226ED">
        <w:rPr>
          <w:rFonts w:cs="Arial"/>
          <w:lang w:val="pt-BR"/>
        </w:rPr>
        <w:t>;</w:t>
      </w:r>
    </w:p>
    <w:p w14:paraId="08A29061" w14:textId="25E32B69" w:rsidR="00DD37C2" w:rsidRPr="002226ED" w:rsidRDefault="007E64BE" w:rsidP="009C645A">
      <w:pPr>
        <w:pStyle w:val="Nabc"/>
        <w:ind w:left="284"/>
        <w:rPr>
          <w:rFonts w:cs="Arial"/>
          <w:lang w:val="pt-BR"/>
        </w:rPr>
      </w:pPr>
      <w:r>
        <w:rPr>
          <w:rFonts w:cs="Arial"/>
          <w:lang w:val="pt-BR"/>
        </w:rPr>
        <w:t>i</w:t>
      </w:r>
      <w:r w:rsidRPr="007E64BE">
        <w:rPr>
          <w:rFonts w:cs="Arial"/>
          <w:lang w:val="pt-BR"/>
        </w:rPr>
        <w:t>mpedimento para licitar e contratar com a Administração Pública Estadual pelo prazo de até 05 (cinco) anos, sem prejuízo das multas previstas em edital e no contrato e das demais cominações legais, especificamente nas hipóteses em que o licitante, convocado dentro do prazo de validade da sua proposta, não celebrar o contrato, deixar de entregar ou apresentar documentação falsa exigida para o certame, ensejar o retardamento da execução de seu objeto, não mantiver a proposta, falhar ou fraudar na execução do contrato, comportar-se de modo inidôneo ou cometer fraude fiscal, nos termos do art. 7º da Lei nº 10.520/2002 e o art. 28 do Decreto 2.458-R/2010</w:t>
      </w:r>
      <w:r w:rsidR="00DD37C2" w:rsidRPr="002226ED">
        <w:rPr>
          <w:rFonts w:cs="Arial"/>
          <w:lang w:val="pt-BR"/>
        </w:rPr>
        <w:t>;</w:t>
      </w:r>
    </w:p>
    <w:p w14:paraId="5F89999A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proofErr w:type="gramStart"/>
      <w:r w:rsidRPr="002226ED">
        <w:rPr>
          <w:rFonts w:cs="Arial"/>
          <w:lang w:val="pt-BR"/>
        </w:rPr>
        <w:t>declaração</w:t>
      </w:r>
      <w:proofErr w:type="gramEnd"/>
      <w:r w:rsidRPr="002226ED">
        <w:rPr>
          <w:rFonts w:cs="Arial"/>
          <w:lang w:val="pt-BR"/>
        </w:rPr>
        <w:t xml:space="preserve"> de inidoneidade para licitar ou contratar com a Administração Pública, em toda a Federação, enquanto perdurarem os motivos determinantes da punição ou até que seja promovida a reabilitação perante a própria autoridade que aplicou a penalidade, que será concedida sempre que o contratado ressarcir a Administração pelos prejuízos resultantes e após decorrido o prazo da sanção aplicada com base na alínea “c”.</w:t>
      </w:r>
    </w:p>
    <w:p w14:paraId="3CD683E9" w14:textId="77777777" w:rsidR="00DD37C2" w:rsidRPr="002226ED" w:rsidRDefault="00DD37C2" w:rsidP="00C01749">
      <w:pPr>
        <w:pStyle w:val="N111"/>
        <w:numPr>
          <w:ilvl w:val="2"/>
          <w:numId w:val="13"/>
        </w:numPr>
      </w:pPr>
      <w:r w:rsidRPr="002226ED">
        <w:t>As sanções previstas nas alíneas “a”, “c”; “d” e “e” deste item, não são cumulativas entre si, mas poderão ser aplicadas juntamente com a multa compensatória por perdas e danos (alínea “b”).</w:t>
      </w:r>
    </w:p>
    <w:p w14:paraId="0C8F48C1" w14:textId="77777777" w:rsidR="00DD37C2" w:rsidRPr="002226ED" w:rsidRDefault="00DD37C2" w:rsidP="00C01749">
      <w:pPr>
        <w:pStyle w:val="N111"/>
      </w:pPr>
      <w:r w:rsidRPr="002226ED">
        <w:t>Quando imposta uma das sanções previstas nas alíneas “c”, “d” e “e”, a autoridade competente submeterá sua decisão ao Secretário de Estado de Gestão e Recursos Humanos - SEGER, a fim de que, se confirmada, tenha efeito perante a Administração Pública Estadual.</w:t>
      </w:r>
    </w:p>
    <w:p w14:paraId="6FE6D60C" w14:textId="77777777" w:rsidR="00DD37C2" w:rsidRPr="002226ED" w:rsidRDefault="00DD37C2" w:rsidP="00C01749">
      <w:pPr>
        <w:pStyle w:val="N111"/>
      </w:pPr>
      <w:r w:rsidRPr="002226ED">
        <w:t>Caso as sanções referidas no parágrafo anterior não sejam confirmadas pelo Secretário de Estado de Gestão e Recursos Humanos - SEGER, competirá ao órgão promotor do certame, por intermédio de sua autoridade competente, decidir sobre a aplicação ou não das demais modalidades sancionatórias.</w:t>
      </w:r>
    </w:p>
    <w:p w14:paraId="05AE8492" w14:textId="77777777" w:rsidR="00DD37C2" w:rsidRPr="002226ED" w:rsidRDefault="00DD37C2" w:rsidP="00C01749">
      <w:pPr>
        <w:pStyle w:val="N111"/>
      </w:pPr>
      <w:r w:rsidRPr="002226ED">
        <w:t>Confirmada a aplicação de quaisquer das sanções administrativas previstas neste item, competirá ao órgão promotor do certame proceder com o registro da ocorrência no CRC/ES, e a SEGER, no SICAF, em campo apropriado. No caso da aplicação da sanção prevista na alínea “d”, deverá, ainda, ser solicitado o descredenciamento do licitante no SICAF e no CRC/ES.</w:t>
      </w:r>
    </w:p>
    <w:p w14:paraId="13209269" w14:textId="77777777" w:rsidR="00DD37C2" w:rsidRPr="002226ED" w:rsidRDefault="00DD37C2" w:rsidP="00DD37C2">
      <w:pPr>
        <w:pStyle w:val="PGE-Normal"/>
      </w:pPr>
      <w:r w:rsidRPr="002226ED">
        <w:t>10.3 - As sanções administrativas somente serão aplicadas mediante regular processo administrativo, assegurada a ampla defesa e o contraditório, observando-se as seguintes regras:</w:t>
      </w:r>
    </w:p>
    <w:p w14:paraId="639D708D" w14:textId="77777777" w:rsidR="00DD37C2" w:rsidRPr="002226ED" w:rsidRDefault="00DD37C2" w:rsidP="009C645A">
      <w:pPr>
        <w:pStyle w:val="Nabc"/>
        <w:numPr>
          <w:ilvl w:val="6"/>
          <w:numId w:val="10"/>
        </w:numPr>
        <w:ind w:left="284"/>
        <w:rPr>
          <w:rFonts w:cs="Arial"/>
          <w:lang w:val="pt-BR"/>
        </w:rPr>
      </w:pPr>
      <w:r w:rsidRPr="002226ED">
        <w:rPr>
          <w:rFonts w:cs="Arial"/>
          <w:lang w:val="pt-BR"/>
        </w:rPr>
        <w:t>Antes da aplicação de qualquer sanção administrativa, o órgão promotor do certame deverá notificar o licitante contratado, facultando-lhe a apresentação de defesa prévia;</w:t>
      </w:r>
    </w:p>
    <w:p w14:paraId="29F3CA15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r w:rsidRPr="002226ED">
        <w:rPr>
          <w:rFonts w:cs="Arial"/>
          <w:lang w:val="pt-BR"/>
        </w:rPr>
        <w:t>A notificação deverá ocorrer pessoalmente ou por correspondência com aviso de recebimento, indicando, no mínimo: a conduta do licitante contratado reputada como infratora, a motivação para aplicação da penalidade, a sanção que se pretende aplicar, o prazo e o local de entrega das razões de defesa;</w:t>
      </w:r>
    </w:p>
    <w:p w14:paraId="089C60F2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r w:rsidRPr="002226ED">
        <w:rPr>
          <w:rFonts w:cs="Arial"/>
          <w:lang w:val="pt-BR"/>
        </w:rPr>
        <w:lastRenderedPageBreak/>
        <w:t>O prazo para apresentação de defesa prévia será de 05 (cinco) dias úteis a contar da intimação, exceto na hipótese de declaração de inidoneidade, em que o prazo será de 10 (dez) dias consecutivos, devendo, em ambos os casos, ser observada a regra do art. 110 da Lei Federal nº. 8666/93;</w:t>
      </w:r>
    </w:p>
    <w:p w14:paraId="723FEB2B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r w:rsidRPr="002226ED">
        <w:rPr>
          <w:rFonts w:cs="Arial"/>
          <w:lang w:val="pt-BR"/>
        </w:rPr>
        <w:t>O licitante contratado comunicará ao órgão promotor do certame as mudanças de endereço ocorridas no curso do processo licitatório e da vigência do contrato, considerando-se eficazes as notificações enviadas ao local anteriormente indicado, na ausência da comunicação;</w:t>
      </w:r>
    </w:p>
    <w:p w14:paraId="192DC6DC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r w:rsidRPr="002226ED">
        <w:rPr>
          <w:rFonts w:cs="Arial"/>
          <w:lang w:val="pt-BR"/>
        </w:rPr>
        <w:t>Ofertada a defesa prévia ou expirado o prazo sem que ocorra a sua apresentação, o órgão promotor do certame proferirá decisão fundamentada e adotará as medidas legais cabíveis, resguardado o direito de recurso do licitante que deverá ser exercido nos termos da Lei Federal nº. 8.666/93;</w:t>
      </w:r>
    </w:p>
    <w:p w14:paraId="0C32B1AE" w14:textId="77777777" w:rsidR="00DD37C2" w:rsidRPr="002226ED" w:rsidRDefault="00DD37C2" w:rsidP="009C645A">
      <w:pPr>
        <w:pStyle w:val="Nabc"/>
        <w:ind w:left="284"/>
        <w:rPr>
          <w:rFonts w:cs="Arial"/>
          <w:lang w:val="pt-BR"/>
        </w:rPr>
      </w:pPr>
      <w:r w:rsidRPr="002226ED">
        <w:rPr>
          <w:rFonts w:cs="Arial"/>
          <w:lang w:val="pt-BR"/>
        </w:rPr>
        <w:t>O recurso administrativo a que se refere a alínea anterior será submetido à análise da Procuradoria Geral do Estado do Espírito Santo.</w:t>
      </w:r>
    </w:p>
    <w:p w14:paraId="0FD705D4" w14:textId="77777777" w:rsidR="00DD37C2" w:rsidRPr="002226ED" w:rsidRDefault="00DD37C2" w:rsidP="009C645A">
      <w:pPr>
        <w:pStyle w:val="N11"/>
        <w:numPr>
          <w:ilvl w:val="1"/>
          <w:numId w:val="14"/>
        </w:numPr>
      </w:pPr>
      <w:r w:rsidRPr="002226ED">
        <w:t>Os montantes relativos às multas moratória e compensatória aplicadas pela Administração poderão ser cobrados judicialmente ou descontados dos valores devidos ao licitante contratado, relativos às parcelas efetivamente executadas do contrato;</w:t>
      </w:r>
    </w:p>
    <w:p w14:paraId="47075089" w14:textId="77777777" w:rsidR="00DD37C2" w:rsidRPr="002226ED" w:rsidRDefault="00DD37C2" w:rsidP="009C645A">
      <w:pPr>
        <w:pStyle w:val="N11"/>
      </w:pPr>
      <w:r w:rsidRPr="002226ED">
        <w:t>Nas hipóteses em que os fatos ensejadores da aplicação das multas acarretarem também a rescisão do contrato, os valores referentes às penalidades poderão ainda ser descontados da garantia prestada pela contratada;</w:t>
      </w:r>
    </w:p>
    <w:p w14:paraId="7EA96C49" w14:textId="77777777" w:rsidR="00DD37C2" w:rsidRPr="002226ED" w:rsidRDefault="00DD37C2" w:rsidP="009C645A">
      <w:pPr>
        <w:pStyle w:val="N11"/>
      </w:pPr>
      <w:r w:rsidRPr="002226ED">
        <w:t>Em qualquer caso, se após o desconto dos valores relativos às multas restar valor residual em desfavor do licitante contratado, é obrigatória a cobrança judicial da diferença.</w:t>
      </w:r>
    </w:p>
    <w:p w14:paraId="44AC2887" w14:textId="309B3FF6" w:rsidR="00DD37C2" w:rsidRDefault="00DD37C2" w:rsidP="009C645A">
      <w:pPr>
        <w:pStyle w:val="N11"/>
      </w:pPr>
      <w:r w:rsidRPr="002226ED">
        <w:t>Sem prejuízo da aplicação das sanções acima descritas, a prática de quaisquer atos lesivos à administração pública na licitação ou na execução do contrato, nos termos da Lei 12.846/2013, será objeto de imediata apuração observando-se o devido processo legal estabelecido no marco regulatório estadual anticorrupção.</w:t>
      </w:r>
    </w:p>
    <w:p w14:paraId="244B8539" w14:textId="46B1E45E" w:rsidR="00505077" w:rsidRPr="007A164E" w:rsidRDefault="00505077" w:rsidP="00505077">
      <w:pPr>
        <w:pStyle w:val="Ttulo1"/>
      </w:pPr>
      <w:r>
        <w:t xml:space="preserve">CLÁUSULA </w:t>
      </w:r>
      <w:r w:rsidR="00514B49">
        <w:t>DÉCIMA PRIMEIRA:</w:t>
      </w:r>
      <w:r w:rsidRPr="007A164E">
        <w:t xml:space="preserve"> DA SUPERVENIENTE IRREGULARIDADE FISCAL OU TRABALHISTA</w:t>
      </w:r>
    </w:p>
    <w:p w14:paraId="0042A345" w14:textId="77777777" w:rsidR="00505077" w:rsidRDefault="00505077" w:rsidP="00505077">
      <w:pPr>
        <w:pStyle w:val="N11"/>
      </w:pPr>
      <w:r>
        <w:t>Constatado que o CONTRATADO não se encontra em situação de regularidade fiscal ou trabalhista, o mesmo será notificado para no prazo de 10 (dez) dias úteis regularizar tal situação ou, no mesmo prazo, apresentar defesa, observando-se o procedimento de aplicação de sanções.</w:t>
      </w:r>
    </w:p>
    <w:p w14:paraId="177E2D17" w14:textId="77777777" w:rsidR="00505077" w:rsidRDefault="00505077" w:rsidP="00505077">
      <w:pPr>
        <w:pStyle w:val="N11"/>
      </w:pPr>
      <w:r>
        <w:t>Transcorrido esse prazo, ainda que não comprovada a regularidade e que não seja aceita a defesa apresentada, o pagamento será efetuado, sem prejuízo da tramitação do procedimento de aplicação de sanções.</w:t>
      </w:r>
    </w:p>
    <w:p w14:paraId="5E948679" w14:textId="77777777" w:rsidR="00505077" w:rsidRDefault="00505077" w:rsidP="00505077">
      <w:pPr>
        <w:pStyle w:val="N11"/>
      </w:pPr>
      <w:r>
        <w:t>Em não sendo aceitas as justificativas apresentadas pelo CONTRATADO, será imposta multa de 2% (dois por cento) sobre o saldo contratual não executado.</w:t>
      </w:r>
    </w:p>
    <w:p w14:paraId="02F7C43B" w14:textId="77777777" w:rsidR="00505077" w:rsidRDefault="00505077" w:rsidP="00505077">
      <w:pPr>
        <w:pStyle w:val="N11"/>
      </w:pPr>
      <w:r>
        <w:t xml:space="preserve">Depois de transcorridos 30 (trinta) dias úteis da notificação da multa, se a empresa não regularizar a pendência fiscal ou trabalhista, deverá a Administração decidir sobre </w:t>
      </w:r>
      <w:r>
        <w:lastRenderedPageBreak/>
        <w:t>iniciar ou não procedimento de rescisão do contrato, podendo deixar de fazê-lo se reputar que a extinção antecipada do contrato ocasionará expressivos prejuízos ao interesse público.</w:t>
      </w:r>
    </w:p>
    <w:p w14:paraId="762FC32D" w14:textId="77777777" w:rsidR="00505077" w:rsidRDefault="00505077" w:rsidP="00505077">
      <w:pPr>
        <w:pStyle w:val="N11"/>
      </w:pPr>
      <w:r>
        <w:t>Em se tratando de irregularidade fiscal decorrente de crédito estadual, o CONTRATANTE informará à Procuradoria Fiscal da Procuradoria Geral do Estado sobre os créditos em favor da empresa, antes mesmo da notificação à empresa.</w:t>
      </w:r>
    </w:p>
    <w:p w14:paraId="1B9B8E33" w14:textId="2B05570F" w:rsidR="00DD37C2" w:rsidRPr="002226ED" w:rsidRDefault="00DD37C2" w:rsidP="009C645A">
      <w:pPr>
        <w:pStyle w:val="Ttulo1"/>
      </w:pPr>
      <w:r w:rsidRPr="002226ED">
        <w:t xml:space="preserve">CLÁUSULA DÉCIMA </w:t>
      </w:r>
      <w:r w:rsidR="00505077">
        <w:t>SEGUNDA</w:t>
      </w:r>
      <w:r w:rsidRPr="002226ED">
        <w:t>: DA RESCISÃO</w:t>
      </w:r>
    </w:p>
    <w:p w14:paraId="39AAF51F" w14:textId="77777777" w:rsidR="00DD37C2" w:rsidRPr="002226ED" w:rsidRDefault="00DD37C2" w:rsidP="009C645A">
      <w:pPr>
        <w:pStyle w:val="N11"/>
      </w:pPr>
      <w:r w:rsidRPr="002226ED">
        <w:t xml:space="preserve">A rescisão do Contrato poderá ocorrer nas hipóteses e condições previstas nos </w:t>
      </w:r>
      <w:proofErr w:type="spellStart"/>
      <w:r w:rsidRPr="002226ED">
        <w:t>arts</w:t>
      </w:r>
      <w:proofErr w:type="spellEnd"/>
      <w:r w:rsidRPr="002226ED">
        <w:t>. 78 e 79 da Lei 8.666/1993, com aplicação do art. 80 da mesma Lei, se for o caso.</w:t>
      </w:r>
    </w:p>
    <w:p w14:paraId="09EDB0B4" w14:textId="77777777" w:rsidR="00046576" w:rsidRDefault="00DD37C2" w:rsidP="00046576">
      <w:pPr>
        <w:pStyle w:val="Ttulo1"/>
      </w:pPr>
      <w:r w:rsidRPr="002226ED">
        <w:t xml:space="preserve">CLÁUSULA DÉCIMA </w:t>
      </w:r>
      <w:r w:rsidR="00505077">
        <w:t>TERCEIRA</w:t>
      </w:r>
      <w:r w:rsidRPr="002226ED">
        <w:t>: DOS ADITAMENTOS</w:t>
      </w:r>
    </w:p>
    <w:p w14:paraId="52A07445" w14:textId="75F49934" w:rsidR="00DD37C2" w:rsidRPr="002C121D" w:rsidRDefault="00046576" w:rsidP="002F52A7">
      <w:pPr>
        <w:pBdr>
          <w:top w:val="nil"/>
          <w:left w:val="nil"/>
          <w:bottom w:val="nil"/>
          <w:right w:val="nil"/>
          <w:between w:val="nil"/>
        </w:pBdr>
      </w:pPr>
      <w:r>
        <w:t xml:space="preserve">13.1 - </w:t>
      </w:r>
      <w:r w:rsidR="002F52A7">
        <w:rPr>
          <w:color w:val="000000"/>
        </w:rPr>
        <w:t xml:space="preserve">O presente contrato poderá ser aditado nos termos previstos na Lei 8.666/1993, </w:t>
      </w:r>
      <w:r w:rsidR="002F52A7" w:rsidRPr="002C121D">
        <w:rPr>
          <w:color w:val="000000"/>
        </w:rPr>
        <w:t xml:space="preserve">na </w:t>
      </w:r>
      <w:r w:rsidR="00DA1DB1" w:rsidRPr="002C121D">
        <w:t>Lei Complementar Estadual nº 946/2020 (artigo 9º) e na Lei Federal 13.979/2020 (e artigo 4º-I introduzido pela MP 926/20), ficando a Contratada obrigada a aceitar</w:t>
      </w:r>
      <w:r w:rsidR="00DA1DB1" w:rsidRPr="002C121D">
        <w:rPr>
          <w:color w:val="000000"/>
        </w:rPr>
        <w:t xml:space="preserve"> acréscimos e supressões em até 50</w:t>
      </w:r>
      <w:r w:rsidR="00DA1DB1" w:rsidRPr="002C121D">
        <w:t>% (cinquenta por cento) do valor inicial atualizado do contrato</w:t>
      </w:r>
      <w:r w:rsidR="002F52A7" w:rsidRPr="002C121D">
        <w:t>.</w:t>
      </w:r>
    </w:p>
    <w:p w14:paraId="70996CE1" w14:textId="5B1AC11C" w:rsidR="00DD37C2" w:rsidRPr="002226ED" w:rsidRDefault="00DD37C2" w:rsidP="009C645A">
      <w:pPr>
        <w:pStyle w:val="Ttulo1"/>
      </w:pPr>
      <w:r w:rsidRPr="002226ED">
        <w:t xml:space="preserve">CLÁUSULA DÉCIMA </w:t>
      </w:r>
      <w:r w:rsidR="00505077">
        <w:t>QUARTA</w:t>
      </w:r>
      <w:r w:rsidRPr="002226ED">
        <w:t>: DOS RECURSOS</w:t>
      </w:r>
    </w:p>
    <w:p w14:paraId="48F2F092" w14:textId="77777777" w:rsidR="00DD37C2" w:rsidRPr="002226ED" w:rsidRDefault="00DD37C2" w:rsidP="009C645A">
      <w:pPr>
        <w:pStyle w:val="N11"/>
      </w:pPr>
      <w:r w:rsidRPr="002226ED">
        <w:t>Os recursos, representação e pedido de reconsideração, somente serão acolhidos nos termos do art. 109 da Lei 8.666/1993.</w:t>
      </w:r>
    </w:p>
    <w:p w14:paraId="2B03DC32" w14:textId="4FD2F8A6" w:rsidR="00DD37C2" w:rsidRPr="002226ED" w:rsidRDefault="00DD37C2" w:rsidP="009C645A">
      <w:pPr>
        <w:pStyle w:val="Ttulo1"/>
      </w:pPr>
      <w:r w:rsidRPr="002226ED">
        <w:t>CLÁUSULA DÉCIMA QU</w:t>
      </w:r>
      <w:r w:rsidR="00505077">
        <w:t>INTA</w:t>
      </w:r>
      <w:r w:rsidRPr="002226ED">
        <w:t>: DO ACOMPANHAMENTO E FISCALIZAÇÃO</w:t>
      </w:r>
    </w:p>
    <w:p w14:paraId="4E2324C2" w14:textId="77777777" w:rsidR="00DD37C2" w:rsidRPr="002226ED" w:rsidRDefault="00DD37C2" w:rsidP="009C645A">
      <w:pPr>
        <w:pStyle w:val="N11"/>
      </w:pPr>
      <w:r w:rsidRPr="002226ED">
        <w:t xml:space="preserve">A execução do contrato será acompanhada </w:t>
      </w:r>
      <w:proofErr w:type="gramStart"/>
      <w:r w:rsidRPr="002226ED">
        <w:t>pelo(</w:t>
      </w:r>
      <w:proofErr w:type="gramEnd"/>
      <w:r w:rsidRPr="002226ED">
        <w:t>a) (UNIDADE DO ÓRGÃO), designado representante da Administração nos termos do art. 67 da Lei 8.666/1993, que deverá atestar a execução do objeto contratado, observadas as disposições deste Contrato, sem o que não será permitido qualquer pagamento.</w:t>
      </w:r>
    </w:p>
    <w:p w14:paraId="354601F7" w14:textId="4FADE8D3" w:rsidR="00DD37C2" w:rsidRPr="002226ED" w:rsidRDefault="00DD37C2" w:rsidP="009C645A">
      <w:pPr>
        <w:pStyle w:val="Ttulo1"/>
      </w:pPr>
      <w:r w:rsidRPr="002226ED">
        <w:t xml:space="preserve">CLÁUSULA DÉCIMA </w:t>
      </w:r>
      <w:r w:rsidR="00505077">
        <w:t>SEXTA</w:t>
      </w:r>
      <w:r w:rsidRPr="002226ED">
        <w:t>: DO REPRESENTANTE DA CONTRATADA</w:t>
      </w:r>
    </w:p>
    <w:p w14:paraId="59C63240" w14:textId="77777777" w:rsidR="00DD37C2" w:rsidRPr="002226ED" w:rsidRDefault="00DD37C2" w:rsidP="009C645A">
      <w:pPr>
        <w:pStyle w:val="N11"/>
      </w:pPr>
      <w:r w:rsidRPr="002226ED">
        <w:t>Representará a Contratada na execução do ajuste, como preposto, _____________</w:t>
      </w:r>
      <w:proofErr w:type="gramStart"/>
      <w:r w:rsidRPr="002226ED">
        <w:t>_(</w:t>
      </w:r>
      <w:proofErr w:type="gramEnd"/>
      <w:r w:rsidRPr="002226ED">
        <w:t>nome completo, nacionalidade, profissão e estado civil do representante da empresa).</w:t>
      </w:r>
    </w:p>
    <w:p w14:paraId="2382B311" w14:textId="2517676B" w:rsidR="00DD37C2" w:rsidRPr="002226ED" w:rsidRDefault="00DD37C2" w:rsidP="009C645A">
      <w:pPr>
        <w:pStyle w:val="Ttulo1"/>
      </w:pPr>
      <w:r w:rsidRPr="002226ED">
        <w:t>CLÁUSULA DÉCIMA S</w:t>
      </w:r>
      <w:r w:rsidR="00505077">
        <w:t>ÉTIMA</w:t>
      </w:r>
      <w:r w:rsidRPr="002226ED">
        <w:t>: DO FORO</w:t>
      </w:r>
    </w:p>
    <w:p w14:paraId="681C69A4" w14:textId="77777777" w:rsidR="00DD37C2" w:rsidRPr="002226ED" w:rsidRDefault="00DD37C2" w:rsidP="009C645A">
      <w:pPr>
        <w:pStyle w:val="N11"/>
      </w:pPr>
      <w:r w:rsidRPr="002226ED">
        <w:t>Fica eleito o foro de Vitória, Comarca da Capital do Estado do Espírito Santo, para dirimir qualquer dúvida ou contestação oriunda direta ou indiretamente deste instrumento, renunciando-se expressamente a qualquer outro, por mais privilegiado que seja.</w:t>
      </w:r>
    </w:p>
    <w:p w14:paraId="250DA9F2" w14:textId="77777777" w:rsidR="00DD37C2" w:rsidRPr="002226ED" w:rsidRDefault="00DD37C2" w:rsidP="00DD37C2">
      <w:pPr>
        <w:pStyle w:val="PGE-Normal"/>
        <w:rPr>
          <w:rFonts w:cs="Arial"/>
        </w:rPr>
      </w:pPr>
      <w:r w:rsidRPr="002226ED">
        <w:rPr>
          <w:rFonts w:cs="Arial"/>
        </w:rPr>
        <w:t>E, por estarem justos e contratados, assinam o presente em três vias de igual teor e forma, para igual distribuição, para que produza seus efeitos legais.</w:t>
      </w:r>
    </w:p>
    <w:p w14:paraId="183D7BF0" w14:textId="77777777" w:rsidR="00DD37C2" w:rsidRPr="002226ED" w:rsidRDefault="00DD37C2" w:rsidP="00DD37C2">
      <w:pPr>
        <w:pStyle w:val="PGE-Normal"/>
        <w:rPr>
          <w:rFonts w:cs="Arial"/>
        </w:rPr>
      </w:pPr>
      <w:r w:rsidRPr="002226ED">
        <w:rPr>
          <w:rFonts w:cs="Arial"/>
        </w:rPr>
        <w:lastRenderedPageBreak/>
        <w:t xml:space="preserve">Vitória, ____ de __________ </w:t>
      </w:r>
      <w:proofErr w:type="spellStart"/>
      <w:r w:rsidRPr="002226ED">
        <w:rPr>
          <w:rFonts w:cs="Arial"/>
        </w:rPr>
        <w:t>de</w:t>
      </w:r>
      <w:proofErr w:type="spellEnd"/>
      <w:r w:rsidRPr="002226ED">
        <w:rPr>
          <w:rFonts w:cs="Arial"/>
        </w:rPr>
        <w:t xml:space="preserve"> ______.</w:t>
      </w:r>
    </w:p>
    <w:p w14:paraId="09C8638F" w14:textId="77777777" w:rsidR="00DD37C2" w:rsidRPr="002226ED" w:rsidRDefault="00DD37C2" w:rsidP="00DD37C2">
      <w:pPr>
        <w:pStyle w:val="PGE-Normal"/>
        <w:rPr>
          <w:rFonts w:cs="Arial"/>
        </w:rPr>
      </w:pPr>
    </w:p>
    <w:p w14:paraId="67A00F5B" w14:textId="77777777" w:rsidR="00DD37C2" w:rsidRPr="002226ED" w:rsidRDefault="00DD37C2" w:rsidP="00DD37C2">
      <w:pPr>
        <w:pStyle w:val="PGE-Normal"/>
        <w:spacing w:before="0" w:after="0"/>
        <w:rPr>
          <w:rFonts w:cs="Arial"/>
        </w:rPr>
      </w:pPr>
      <w:r w:rsidRPr="002226ED">
        <w:rPr>
          <w:rFonts w:cs="Arial"/>
        </w:rPr>
        <w:t>_________________________________</w:t>
      </w:r>
    </w:p>
    <w:p w14:paraId="027A0EEC" w14:textId="77777777" w:rsidR="00DD37C2" w:rsidRPr="002226ED" w:rsidRDefault="00DD37C2" w:rsidP="00DD37C2">
      <w:pPr>
        <w:pStyle w:val="PGE-Normal"/>
        <w:spacing w:before="0" w:after="0"/>
        <w:rPr>
          <w:rFonts w:cs="Arial"/>
        </w:rPr>
      </w:pPr>
      <w:r w:rsidRPr="002226ED">
        <w:rPr>
          <w:rFonts w:cs="Arial"/>
        </w:rPr>
        <w:t>CONTRATANTE</w:t>
      </w:r>
    </w:p>
    <w:p w14:paraId="1F9B26B0" w14:textId="77777777" w:rsidR="00DD37C2" w:rsidRPr="002226ED" w:rsidRDefault="00DD37C2" w:rsidP="00DD37C2">
      <w:pPr>
        <w:pStyle w:val="PGE-Normal"/>
        <w:spacing w:before="0" w:after="0"/>
        <w:rPr>
          <w:rFonts w:cs="Arial"/>
        </w:rPr>
      </w:pPr>
    </w:p>
    <w:p w14:paraId="1E27F533" w14:textId="77777777" w:rsidR="00DD37C2" w:rsidRPr="002226ED" w:rsidRDefault="00DD37C2" w:rsidP="00DD37C2">
      <w:pPr>
        <w:pStyle w:val="PGE-Normal"/>
        <w:spacing w:before="0" w:after="0"/>
        <w:rPr>
          <w:rFonts w:cs="Arial"/>
        </w:rPr>
      </w:pPr>
      <w:r w:rsidRPr="002226ED">
        <w:rPr>
          <w:rFonts w:cs="Arial"/>
        </w:rPr>
        <w:t>_________________________________</w:t>
      </w:r>
    </w:p>
    <w:p w14:paraId="7DF6660A" w14:textId="77777777" w:rsidR="00DD37C2" w:rsidRPr="002226ED" w:rsidRDefault="00DD37C2" w:rsidP="00DD37C2">
      <w:pPr>
        <w:pStyle w:val="PGE-Normal"/>
        <w:spacing w:before="0" w:after="0"/>
        <w:rPr>
          <w:rFonts w:cs="Arial"/>
        </w:rPr>
      </w:pPr>
      <w:r w:rsidRPr="002226ED">
        <w:rPr>
          <w:rFonts w:cs="Arial"/>
        </w:rPr>
        <w:t>CONTRATADA</w:t>
      </w:r>
    </w:p>
    <w:p w14:paraId="70B57688" w14:textId="77777777" w:rsidR="002F1AA9" w:rsidRPr="002F1AA9" w:rsidRDefault="002F1AA9" w:rsidP="00DD37C2">
      <w:pPr>
        <w:pStyle w:val="PGE-Normal"/>
      </w:pPr>
    </w:p>
    <w:sectPr w:rsidR="002F1AA9" w:rsidRPr="002F1AA9" w:rsidSect="00CF410C"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724DD1"/>
    <w:multiLevelType w:val="multilevel"/>
    <w:tmpl w:val="4AB0BD36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851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50C1220"/>
    <w:multiLevelType w:val="multilevel"/>
    <w:tmpl w:val="A64C5B1A"/>
    <w:name w:val="padronizadas22232"/>
    <w:lvl w:ilvl="0">
      <w:start w:val="1"/>
      <w:numFmt w:val="decimal"/>
      <w:suff w:val="space"/>
      <w:lvlText w:val="%1 -"/>
      <w:lvlJc w:val="left"/>
      <w:pPr>
        <w:ind w:left="0" w:firstLine="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</w:lvl>
    <w:lvl w:ilvl="6">
      <w:start w:val="2"/>
      <w:numFmt w:val="lowerLetter"/>
      <w:lvlRestart w:val="2"/>
      <w:suff w:val="space"/>
      <w:lvlText w:val="(%7)"/>
      <w:lvlJc w:val="left"/>
      <w:pPr>
        <w:ind w:left="284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 -"/>
      <w:lvlJc w:val="left"/>
      <w:pPr>
        <w:ind w:left="0" w:firstLine="0"/>
      </w:pPr>
    </w:lvl>
  </w:abstractNum>
  <w:abstractNum w:abstractNumId="3" w15:restartNumberingAfterBreak="0">
    <w:nsid w:val="26275215"/>
    <w:multiLevelType w:val="multilevel"/>
    <w:tmpl w:val="A8DC9C76"/>
    <w:name w:val="padronizadas2"/>
    <w:lvl w:ilvl="0">
      <w:start w:val="1"/>
      <w:numFmt w:val="decimal"/>
      <w:pStyle w:val="Ttulo1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11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111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pStyle w:val="N1111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pStyle w:val="Nabc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9AB47B1"/>
    <w:multiLevelType w:val="multilevel"/>
    <w:tmpl w:val="B57CF6A6"/>
    <w:name w:val="padronizadas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E8C75A5"/>
    <w:multiLevelType w:val="multilevel"/>
    <w:tmpl w:val="1BD4F54A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EDF2A76"/>
    <w:multiLevelType w:val="multilevel"/>
    <w:tmpl w:val="32427006"/>
    <w:lvl w:ilvl="0">
      <w:start w:val="1"/>
      <w:numFmt w:val="decimal"/>
      <w:lvlText w:val="%1 -"/>
      <w:lvlJc w:val="left"/>
      <w:pPr>
        <w:ind w:left="0" w:firstLine="0"/>
      </w:pPr>
    </w:lvl>
    <w:lvl w:ilvl="1">
      <w:start w:val="1"/>
      <w:numFmt w:val="decimal"/>
      <w:lvlText w:val="%1.%2 -"/>
      <w:lvlJc w:val="left"/>
      <w:pPr>
        <w:ind w:left="0" w:firstLine="0"/>
      </w:pPr>
      <w:rPr>
        <w:strike w:val="0"/>
      </w:rPr>
    </w:lvl>
    <w:lvl w:ilvl="2">
      <w:start w:val="1"/>
      <w:numFmt w:val="decimal"/>
      <w:lvlText w:val="%1.%2.%3 -"/>
      <w:lvlJc w:val="left"/>
      <w:pPr>
        <w:ind w:left="284" w:firstLine="0"/>
      </w:pPr>
    </w:lvl>
    <w:lvl w:ilvl="3">
      <w:start w:val="1"/>
      <w:numFmt w:val="decimal"/>
      <w:lvlText w:val="%1.%2.%3.%4 -"/>
      <w:lvlJc w:val="left"/>
      <w:pPr>
        <w:ind w:left="567" w:firstLine="0"/>
      </w:pPr>
    </w:lvl>
    <w:lvl w:ilvl="4">
      <w:start w:val="1"/>
      <w:numFmt w:val="decimal"/>
      <w:lvlText w:val="%1.%2.%3.%4.%5 -"/>
      <w:lvlJc w:val="left"/>
      <w:pPr>
        <w:ind w:left="0" w:firstLine="0"/>
      </w:pPr>
    </w:lvl>
    <w:lvl w:ilvl="5">
      <w:start w:val="1"/>
      <w:numFmt w:val="decimal"/>
      <w:lvlText w:val="%1.%2.%3.%4.%5.%6 -"/>
      <w:lvlJc w:val="left"/>
      <w:pPr>
        <w:ind w:left="0" w:firstLine="0"/>
      </w:pPr>
    </w:lvl>
    <w:lvl w:ilvl="6">
      <w:start w:val="1"/>
      <w:numFmt w:val="lowerLetter"/>
      <w:lvlText w:val="(%7)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sz w:val="24"/>
        <w:szCs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 -"/>
      <w:lvlJc w:val="left"/>
      <w:pPr>
        <w:ind w:left="0" w:firstLine="0"/>
      </w:p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C2"/>
    <w:rsid w:val="00025677"/>
    <w:rsid w:val="000309BB"/>
    <w:rsid w:val="00032D63"/>
    <w:rsid w:val="00040DFB"/>
    <w:rsid w:val="00046576"/>
    <w:rsid w:val="00061483"/>
    <w:rsid w:val="00093C03"/>
    <w:rsid w:val="000E2ACA"/>
    <w:rsid w:val="00107262"/>
    <w:rsid w:val="00115F82"/>
    <w:rsid w:val="00141B55"/>
    <w:rsid w:val="001450E8"/>
    <w:rsid w:val="001A6048"/>
    <w:rsid w:val="001B6787"/>
    <w:rsid w:val="001C541E"/>
    <w:rsid w:val="001F1B64"/>
    <w:rsid w:val="0026041F"/>
    <w:rsid w:val="00261AB3"/>
    <w:rsid w:val="00277E0F"/>
    <w:rsid w:val="002C121D"/>
    <w:rsid w:val="002C5168"/>
    <w:rsid w:val="002F1AA9"/>
    <w:rsid w:val="002F2686"/>
    <w:rsid w:val="002F52A7"/>
    <w:rsid w:val="003B6621"/>
    <w:rsid w:val="003E1FB1"/>
    <w:rsid w:val="003F1651"/>
    <w:rsid w:val="00404D01"/>
    <w:rsid w:val="004272CB"/>
    <w:rsid w:val="00446DFF"/>
    <w:rsid w:val="0047063B"/>
    <w:rsid w:val="00483843"/>
    <w:rsid w:val="004A6B3F"/>
    <w:rsid w:val="004B474D"/>
    <w:rsid w:val="004D7261"/>
    <w:rsid w:val="00505077"/>
    <w:rsid w:val="00514B49"/>
    <w:rsid w:val="00534CBE"/>
    <w:rsid w:val="005409F9"/>
    <w:rsid w:val="0056285C"/>
    <w:rsid w:val="005A2AAD"/>
    <w:rsid w:val="00616CD2"/>
    <w:rsid w:val="0064716B"/>
    <w:rsid w:val="006603D9"/>
    <w:rsid w:val="006632ED"/>
    <w:rsid w:val="00694902"/>
    <w:rsid w:val="00736E61"/>
    <w:rsid w:val="00797740"/>
    <w:rsid w:val="007C3599"/>
    <w:rsid w:val="007E64BE"/>
    <w:rsid w:val="007E68AD"/>
    <w:rsid w:val="00800576"/>
    <w:rsid w:val="0082657B"/>
    <w:rsid w:val="00890E5A"/>
    <w:rsid w:val="008A35A6"/>
    <w:rsid w:val="008B0DCE"/>
    <w:rsid w:val="008D1A5A"/>
    <w:rsid w:val="00905BF0"/>
    <w:rsid w:val="00907340"/>
    <w:rsid w:val="00957F3C"/>
    <w:rsid w:val="0096245D"/>
    <w:rsid w:val="00965A16"/>
    <w:rsid w:val="00981565"/>
    <w:rsid w:val="009A2C35"/>
    <w:rsid w:val="009B3C47"/>
    <w:rsid w:val="009C645A"/>
    <w:rsid w:val="00A27438"/>
    <w:rsid w:val="00A43621"/>
    <w:rsid w:val="00A66F31"/>
    <w:rsid w:val="00AD4C87"/>
    <w:rsid w:val="00B4238A"/>
    <w:rsid w:val="00B82968"/>
    <w:rsid w:val="00BC7ED1"/>
    <w:rsid w:val="00C01749"/>
    <w:rsid w:val="00C207ED"/>
    <w:rsid w:val="00C2308D"/>
    <w:rsid w:val="00C34106"/>
    <w:rsid w:val="00C40F36"/>
    <w:rsid w:val="00C5558C"/>
    <w:rsid w:val="00C61EB4"/>
    <w:rsid w:val="00C71FCC"/>
    <w:rsid w:val="00C737E4"/>
    <w:rsid w:val="00CB4316"/>
    <w:rsid w:val="00CB7AB7"/>
    <w:rsid w:val="00CF410C"/>
    <w:rsid w:val="00D027FC"/>
    <w:rsid w:val="00D36E46"/>
    <w:rsid w:val="00D64901"/>
    <w:rsid w:val="00D921A9"/>
    <w:rsid w:val="00DA1DB1"/>
    <w:rsid w:val="00DC73C0"/>
    <w:rsid w:val="00DC7A89"/>
    <w:rsid w:val="00DD37C2"/>
    <w:rsid w:val="00E00E9A"/>
    <w:rsid w:val="00E02FDB"/>
    <w:rsid w:val="00E503A8"/>
    <w:rsid w:val="00E54244"/>
    <w:rsid w:val="00EB1C47"/>
    <w:rsid w:val="00EB3F39"/>
    <w:rsid w:val="00F170D0"/>
    <w:rsid w:val="00F41AB9"/>
    <w:rsid w:val="00F47FBF"/>
    <w:rsid w:val="00F51FF7"/>
    <w:rsid w:val="00F53FDC"/>
    <w:rsid w:val="00F75D93"/>
    <w:rsid w:val="00FF2DD8"/>
    <w:rsid w:val="00FF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8CFCE"/>
  <w15:chartTrackingRefBased/>
  <w15:docId w15:val="{40DF058E-9674-4D43-99BF-263CEA511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309BB"/>
    <w:pPr>
      <w:spacing w:before="240"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aliases w:val="Título 1 (com numeração),Título 1;Título 1 (com numeração)"/>
    <w:basedOn w:val="Normal"/>
    <w:next w:val="N11"/>
    <w:link w:val="Ttulo1Char"/>
    <w:uiPriority w:val="9"/>
    <w:qFormat/>
    <w:rsid w:val="00061483"/>
    <w:pPr>
      <w:numPr>
        <w:numId w:val="4"/>
      </w:numPr>
      <w:spacing w:before="48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(sem numeração)"/>
    <w:basedOn w:val="Normal"/>
    <w:next w:val="PGE-Normal"/>
    <w:link w:val="Ttulo2Char"/>
    <w:uiPriority w:val="9"/>
    <w:unhideWhenUsed/>
    <w:qFormat/>
    <w:rsid w:val="00115F82"/>
    <w:pPr>
      <w:keepNext/>
      <w:keepLines/>
      <w:spacing w:before="480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T-111">
    <w:name w:val="T - 1.1.1"/>
    <w:basedOn w:val="Semlista"/>
    <w:uiPriority w:val="99"/>
    <w:rsid w:val="003B6621"/>
    <w:pPr>
      <w:numPr>
        <w:numId w:val="1"/>
      </w:numPr>
    </w:p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9"/>
    <w:rsid w:val="00061483"/>
    <w:rPr>
      <w:rFonts w:ascii="Arial" w:eastAsiaTheme="majorEastAsia" w:hAnsi="Arial" w:cstheme="majorBidi"/>
      <w:b/>
      <w:sz w:val="24"/>
      <w:szCs w:val="32"/>
    </w:rPr>
  </w:style>
  <w:style w:type="paragraph" w:customStyle="1" w:styleId="N11">
    <w:name w:val="N 1.1"/>
    <w:basedOn w:val="Normal"/>
    <w:link w:val="N11Char"/>
    <w:qFormat/>
    <w:rsid w:val="000309BB"/>
    <w:pPr>
      <w:numPr>
        <w:ilvl w:val="1"/>
        <w:numId w:val="4"/>
      </w:numPr>
    </w:pPr>
  </w:style>
  <w:style w:type="paragraph" w:customStyle="1" w:styleId="N111">
    <w:name w:val="N 1.1.1"/>
    <w:basedOn w:val="N11"/>
    <w:link w:val="N111Char"/>
    <w:qFormat/>
    <w:rsid w:val="00800576"/>
    <w:pPr>
      <w:numPr>
        <w:ilvl w:val="2"/>
      </w:numPr>
    </w:pPr>
  </w:style>
  <w:style w:type="paragraph" w:customStyle="1" w:styleId="N1111">
    <w:name w:val="N 1.1.1.1"/>
    <w:basedOn w:val="N111"/>
    <w:link w:val="N1111Char"/>
    <w:qFormat/>
    <w:rsid w:val="00800576"/>
    <w:pPr>
      <w:numPr>
        <w:ilvl w:val="3"/>
      </w:numPr>
    </w:pPr>
  </w:style>
  <w:style w:type="character" w:customStyle="1" w:styleId="Ttulo2Char">
    <w:name w:val="Título 2 Char"/>
    <w:aliases w:val="Título 2 (sem numeração) Char"/>
    <w:basedOn w:val="Fontepargpadro"/>
    <w:link w:val="Ttulo2"/>
    <w:uiPriority w:val="9"/>
    <w:rsid w:val="00115F82"/>
    <w:rPr>
      <w:rFonts w:ascii="Arial" w:eastAsiaTheme="majorEastAsia" w:hAnsi="Arial" w:cstheme="majorBidi"/>
      <w:b/>
      <w:sz w:val="24"/>
      <w:szCs w:val="26"/>
    </w:rPr>
  </w:style>
  <w:style w:type="paragraph" w:styleId="Ttulo">
    <w:name w:val="Title"/>
    <w:aliases w:val="Título (para Anexos)"/>
    <w:basedOn w:val="Normal"/>
    <w:next w:val="PGE-Normal"/>
    <w:link w:val="TtuloChar"/>
    <w:uiPriority w:val="10"/>
    <w:qFormat/>
    <w:rsid w:val="000309BB"/>
    <w:pPr>
      <w:spacing w:before="360" w:after="360"/>
      <w:jc w:val="center"/>
      <w:outlineLvl w:val="0"/>
    </w:pPr>
    <w:rPr>
      <w:rFonts w:eastAsiaTheme="majorEastAsia" w:cstheme="majorBidi"/>
      <w:b/>
      <w:i/>
      <w:spacing w:val="-10"/>
      <w:kern w:val="28"/>
      <w:sz w:val="28"/>
      <w:szCs w:val="56"/>
    </w:rPr>
  </w:style>
  <w:style w:type="character" w:customStyle="1" w:styleId="TtuloChar">
    <w:name w:val="Título Char"/>
    <w:aliases w:val="Título (para Anexos) Char"/>
    <w:basedOn w:val="Fontepargpadro"/>
    <w:link w:val="Ttulo"/>
    <w:uiPriority w:val="10"/>
    <w:rsid w:val="000309BB"/>
    <w:rPr>
      <w:rFonts w:ascii="Arial" w:eastAsiaTheme="majorEastAsia" w:hAnsi="Arial" w:cstheme="majorBidi"/>
      <w:b/>
      <w:i/>
      <w:spacing w:val="-10"/>
      <w:kern w:val="28"/>
      <w:sz w:val="28"/>
      <w:szCs w:val="56"/>
    </w:rPr>
  </w:style>
  <w:style w:type="character" w:customStyle="1" w:styleId="N11Char">
    <w:name w:val="N 1.1 Char"/>
    <w:basedOn w:val="Fontepargpadro"/>
    <w:link w:val="N11"/>
    <w:rsid w:val="000309BB"/>
    <w:rPr>
      <w:rFonts w:ascii="Arial" w:hAnsi="Arial"/>
      <w:sz w:val="24"/>
    </w:rPr>
  </w:style>
  <w:style w:type="character" w:customStyle="1" w:styleId="N111Char">
    <w:name w:val="N 1.1.1 Char"/>
    <w:basedOn w:val="N11Char"/>
    <w:link w:val="N111"/>
    <w:rsid w:val="00800576"/>
    <w:rPr>
      <w:rFonts w:ascii="Arial" w:hAnsi="Arial"/>
      <w:sz w:val="24"/>
    </w:rPr>
  </w:style>
  <w:style w:type="character" w:customStyle="1" w:styleId="N1111Char">
    <w:name w:val="N 1.1.1.1 Char"/>
    <w:basedOn w:val="N111Char"/>
    <w:link w:val="N1111"/>
    <w:rsid w:val="00800576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rsid w:val="00800576"/>
    <w:pPr>
      <w:numPr>
        <w:ilvl w:val="6"/>
        <w:numId w:val="4"/>
      </w:numPr>
    </w:pPr>
    <w:rPr>
      <w:lang w:val="it-IT"/>
    </w:rPr>
  </w:style>
  <w:style w:type="character" w:customStyle="1" w:styleId="NabcChar">
    <w:name w:val="N abc Char"/>
    <w:basedOn w:val="Fontepargpadro"/>
    <w:link w:val="Nabc"/>
    <w:rsid w:val="00800576"/>
    <w:rPr>
      <w:rFonts w:ascii="Arial" w:hAnsi="Arial"/>
      <w:sz w:val="24"/>
      <w:lang w:val="it-IT"/>
    </w:rPr>
  </w:style>
  <w:style w:type="paragraph" w:customStyle="1" w:styleId="PGE-Normal">
    <w:name w:val="PGE-Normal"/>
    <w:basedOn w:val="Normal"/>
    <w:qFormat/>
    <w:rsid w:val="00A43621"/>
  </w:style>
  <w:style w:type="paragraph" w:customStyle="1" w:styleId="PGE-NotaExplicativa">
    <w:name w:val="PGE-NotaExplicativa"/>
    <w:basedOn w:val="Normal"/>
    <w:link w:val="PGE-NotaExplicativaChar"/>
    <w:qFormat/>
    <w:rsid w:val="001C541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</w:pPr>
    <w:rPr>
      <w:rFonts w:ascii="Consolas" w:eastAsia="Calibri" w:hAnsi="Consolas" w:cs="Times New Roman"/>
    </w:rPr>
  </w:style>
  <w:style w:type="character" w:customStyle="1" w:styleId="PGE-NotaExplicativaChar">
    <w:name w:val="PGE-NotaExplicativa Char"/>
    <w:link w:val="PGE-NotaExplicativa"/>
    <w:rsid w:val="001C541E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Padro">
    <w:name w:val="Padrão"/>
    <w:rsid w:val="001C541E"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table" w:styleId="Tabelacomgrade">
    <w:name w:val="Table Grid"/>
    <w:basedOn w:val="Tabelanormal"/>
    <w:uiPriority w:val="39"/>
    <w:rsid w:val="00DD3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C5168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2C516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C516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C5168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C516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C5168"/>
    <w:rPr>
      <w:rFonts w:ascii="Arial" w:hAnsi="Arial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516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516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rsid w:val="006632ED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rsid w:val="0079774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797740"/>
    <w:rPr>
      <w:rFonts w:ascii="Georgia" w:eastAsia="Georgia" w:hAnsi="Georgia" w:cs="Georgia"/>
      <w:i/>
      <w:color w:val="66666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9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falmeida\Google%20Drive\Dot%20-%20minutas%20padronizadas%20-%20COM%20macr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Dot - minutas padronizadas - COM macro</Template>
  <TotalTime>2</TotalTime>
  <Pages>11</Pages>
  <Words>3604</Words>
  <Characters>19464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Pericles Ferreira de Almeida</dc:creator>
  <cp:keywords/>
  <dc:description/>
  <cp:lastModifiedBy>Iuri Carlyle do A. Almeida Madruga</cp:lastModifiedBy>
  <cp:revision>2</cp:revision>
  <dcterms:created xsi:type="dcterms:W3CDTF">2020-04-01T21:33:00Z</dcterms:created>
  <dcterms:modified xsi:type="dcterms:W3CDTF">2020-04-01T21:33:00Z</dcterms:modified>
</cp:coreProperties>
</file>